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94670" w14:textId="04944F91" w:rsidR="00A81F50" w:rsidRPr="00B27545" w:rsidRDefault="00620148" w:rsidP="00B27545">
      <w:pPr>
        <w:spacing w:line="276" w:lineRule="auto"/>
        <w:rPr>
          <w:rFonts w:ascii="OfficinaSansBookC" w:hAnsi="OfficinaSansBookC"/>
          <w:noProof/>
          <w:szCs w:val="28"/>
        </w:rPr>
      </w:pPr>
      <w:r w:rsidRPr="00B27545">
        <w:rPr>
          <w:rFonts w:ascii="OfficinaSansBookC" w:hAnsi="OfficinaSansBookC"/>
          <w:noProof/>
          <w:szCs w:val="28"/>
        </w:rPr>
        <w:drawing>
          <wp:inline distT="0" distB="0" distL="0" distR="0" wp14:anchorId="25F1F82D" wp14:editId="3D6FC98F">
            <wp:extent cx="5939155" cy="2113915"/>
            <wp:effectExtent l="0" t="0" r="0"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a:extLst>
                        <a:ext uri="{28A0092B-C50C-407E-A947-70E740481C1C}">
                          <a14:useLocalDpi xmlns:a14="http://schemas.microsoft.com/office/drawing/2010/main" val="0"/>
                        </a:ext>
                      </a:extLst>
                    </a:blip>
                    <a:srcRect t="17567" b="8641"/>
                    <a:stretch>
                      <a:fillRect/>
                    </a:stretch>
                  </pic:blipFill>
                  <pic:spPr bwMode="auto">
                    <a:xfrm>
                      <a:off x="0" y="0"/>
                      <a:ext cx="5939155" cy="2113915"/>
                    </a:xfrm>
                    <a:prstGeom prst="rect">
                      <a:avLst/>
                    </a:prstGeom>
                    <a:noFill/>
                    <a:ln>
                      <a:noFill/>
                    </a:ln>
                  </pic:spPr>
                </pic:pic>
              </a:graphicData>
            </a:graphic>
          </wp:inline>
        </w:drawing>
      </w:r>
    </w:p>
    <w:p w14:paraId="0A3A2F5C" w14:textId="77777777" w:rsidR="00B27545" w:rsidRPr="00390789" w:rsidRDefault="00B27545" w:rsidP="00B27545">
      <w:pPr>
        <w:spacing w:line="276" w:lineRule="auto"/>
        <w:rPr>
          <w:rFonts w:ascii="OfficinaSansBookC" w:hAnsi="OfficinaSansBookC" w:cs="OfficinaSansExtraBoldITC-Reg"/>
          <w:sz w:val="32"/>
          <w:szCs w:val="40"/>
        </w:rPr>
      </w:pPr>
    </w:p>
    <w:tbl>
      <w:tblPr>
        <w:tblW w:w="9464" w:type="dxa"/>
        <w:tblLook w:val="04A0" w:firstRow="1" w:lastRow="0" w:firstColumn="1" w:lastColumn="0" w:noHBand="0" w:noVBand="1"/>
      </w:tblPr>
      <w:tblGrid>
        <w:gridCol w:w="4962"/>
        <w:gridCol w:w="4502"/>
      </w:tblGrid>
      <w:tr w:rsidR="00620148" w:rsidRPr="00B27545" w14:paraId="284848FE" w14:textId="77777777" w:rsidTr="00390789">
        <w:tc>
          <w:tcPr>
            <w:tcW w:w="4962" w:type="dxa"/>
          </w:tcPr>
          <w:p w14:paraId="3AFFF9AD" w14:textId="77777777" w:rsidR="00621490" w:rsidRPr="00B27545" w:rsidRDefault="00621490" w:rsidP="00B27545">
            <w:pPr>
              <w:spacing w:line="276" w:lineRule="auto"/>
              <w:ind w:right="459"/>
              <w:rPr>
                <w:rFonts w:ascii="OfficinaSansBookC" w:hAnsi="OfficinaSansBookC"/>
                <w:sz w:val="24"/>
                <w:lang w:val="ru-RU" w:eastAsia="en-US"/>
              </w:rPr>
            </w:pPr>
            <w:r w:rsidRPr="00B27545">
              <w:rPr>
                <w:rFonts w:ascii="OfficinaSansBookC" w:hAnsi="OfficinaSansBookC"/>
                <w:sz w:val="24"/>
                <w:lang w:val="ru-RU" w:eastAsia="en-US"/>
              </w:rPr>
              <w:t xml:space="preserve">РАССМОТРЕНО: </w:t>
            </w:r>
          </w:p>
          <w:p w14:paraId="091A242A" w14:textId="77777777" w:rsidR="00621490" w:rsidRPr="00B27545" w:rsidRDefault="00621490" w:rsidP="00B27545">
            <w:pPr>
              <w:spacing w:line="276" w:lineRule="auto"/>
              <w:ind w:right="884"/>
              <w:rPr>
                <w:rFonts w:ascii="OfficinaSansBookC" w:hAnsi="OfficinaSansBookC"/>
                <w:sz w:val="24"/>
                <w:lang w:val="ru-RU" w:eastAsia="en-US"/>
              </w:rPr>
            </w:pPr>
            <w:r w:rsidRPr="00B27545">
              <w:rPr>
                <w:rFonts w:ascii="OfficinaSansBookC" w:hAnsi="OfficinaSansBookC"/>
                <w:sz w:val="24"/>
                <w:lang w:val="ru-RU" w:eastAsia="en-US"/>
              </w:rPr>
              <w:t>на заседании Педагогического совета ФГБОУ ДПО ИРПО</w:t>
            </w:r>
          </w:p>
          <w:p w14:paraId="4AEA0938" w14:textId="77777777" w:rsidR="00621490" w:rsidRPr="00B27545" w:rsidRDefault="00621490" w:rsidP="00B27545">
            <w:pPr>
              <w:spacing w:line="276" w:lineRule="auto"/>
              <w:ind w:right="459"/>
              <w:rPr>
                <w:rFonts w:ascii="OfficinaSansBookC" w:hAnsi="OfficinaSansBookC"/>
                <w:sz w:val="24"/>
                <w:lang w:val="ru-RU" w:eastAsia="en-US"/>
              </w:rPr>
            </w:pPr>
            <w:r w:rsidRPr="00B27545">
              <w:rPr>
                <w:rFonts w:ascii="OfficinaSansBookC" w:hAnsi="OfficinaSansBookC"/>
                <w:sz w:val="24"/>
                <w:lang w:val="ru-RU" w:eastAsia="en-US"/>
              </w:rPr>
              <w:t>Протокол № 13</w:t>
            </w:r>
          </w:p>
          <w:p w14:paraId="0F707865" w14:textId="77777777" w:rsidR="00621490" w:rsidRPr="00B27545" w:rsidRDefault="00621490" w:rsidP="00B27545">
            <w:pPr>
              <w:spacing w:line="276" w:lineRule="auto"/>
              <w:ind w:right="459"/>
              <w:rPr>
                <w:rFonts w:ascii="OfficinaSansBookC" w:hAnsi="OfficinaSansBookC"/>
                <w:sz w:val="24"/>
                <w:lang w:val="ru-RU" w:eastAsia="en-US"/>
              </w:rPr>
            </w:pPr>
            <w:r w:rsidRPr="00B27545">
              <w:rPr>
                <w:rFonts w:ascii="OfficinaSansBookC" w:hAnsi="OfficinaSansBookC"/>
                <w:sz w:val="24"/>
                <w:lang w:val="ru-RU" w:eastAsia="en-US"/>
              </w:rPr>
              <w:t>от «</w:t>
            </w:r>
            <w:r w:rsidRPr="00B27545">
              <w:rPr>
                <w:rFonts w:ascii="OfficinaSansBookC" w:hAnsi="OfficinaSansBookC"/>
                <w:sz w:val="24"/>
                <w:u w:val="single"/>
                <w:lang w:val="ru-RU" w:eastAsia="en-US"/>
              </w:rPr>
              <w:t>29» сентября 2022</w:t>
            </w:r>
            <w:r w:rsidRPr="00B27545">
              <w:rPr>
                <w:rFonts w:ascii="OfficinaSansBookC" w:hAnsi="OfficinaSansBookC"/>
                <w:sz w:val="24"/>
                <w:lang w:val="ru-RU" w:eastAsia="en-US"/>
              </w:rPr>
              <w:t xml:space="preserve"> г.</w:t>
            </w:r>
          </w:p>
        </w:tc>
        <w:tc>
          <w:tcPr>
            <w:tcW w:w="4502" w:type="dxa"/>
          </w:tcPr>
          <w:p w14:paraId="68C7865E" w14:textId="77777777" w:rsidR="00621490" w:rsidRPr="00B27545" w:rsidRDefault="00621490" w:rsidP="00390789">
            <w:pPr>
              <w:spacing w:line="276" w:lineRule="auto"/>
              <w:rPr>
                <w:rFonts w:ascii="OfficinaSansBookC" w:eastAsia="Calibri" w:hAnsi="OfficinaSansBookC" w:cs="Arial"/>
                <w:sz w:val="24"/>
                <w:lang w:val="ru-RU" w:eastAsia="en-US"/>
              </w:rPr>
            </w:pPr>
            <w:r w:rsidRPr="00B27545">
              <w:rPr>
                <w:rFonts w:ascii="OfficinaSansBookC" w:eastAsia="Calibri" w:hAnsi="OfficinaSansBookC" w:cs="Arial"/>
                <w:sz w:val="24"/>
                <w:lang w:val="ru-RU" w:eastAsia="en-US"/>
              </w:rPr>
              <w:t xml:space="preserve">УТВЕРЖДЕНО: </w:t>
            </w:r>
          </w:p>
          <w:p w14:paraId="497AAF85" w14:textId="77777777" w:rsidR="00621490" w:rsidRPr="00B27545" w:rsidRDefault="00621490" w:rsidP="00390789">
            <w:pPr>
              <w:spacing w:line="276" w:lineRule="auto"/>
              <w:rPr>
                <w:rFonts w:ascii="OfficinaSansBookC" w:eastAsia="Calibri" w:hAnsi="OfficinaSansBookC" w:cs="Arial"/>
                <w:sz w:val="24"/>
                <w:lang w:val="ru-RU" w:eastAsia="en-US"/>
              </w:rPr>
            </w:pPr>
            <w:r w:rsidRPr="00B27545">
              <w:rPr>
                <w:rFonts w:ascii="OfficinaSansBookC" w:eastAsia="Calibri" w:hAnsi="OfficinaSansBookC" w:cs="Arial"/>
                <w:sz w:val="24"/>
                <w:lang w:val="ru-RU" w:eastAsia="en-US"/>
              </w:rPr>
              <w:t xml:space="preserve">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w:t>
            </w:r>
          </w:p>
          <w:p w14:paraId="02AC6653" w14:textId="77777777" w:rsidR="00621490" w:rsidRPr="00B27545" w:rsidRDefault="00621490" w:rsidP="00390789">
            <w:pPr>
              <w:spacing w:line="276" w:lineRule="auto"/>
              <w:rPr>
                <w:rFonts w:ascii="OfficinaSansBookC" w:eastAsia="Calibri" w:hAnsi="OfficinaSansBookC" w:cs="Arial"/>
                <w:sz w:val="24"/>
                <w:u w:val="single"/>
                <w:lang w:val="ru-RU" w:eastAsia="en-US"/>
              </w:rPr>
            </w:pPr>
            <w:r w:rsidRPr="00B27545">
              <w:rPr>
                <w:rFonts w:ascii="OfficinaSansBookC" w:eastAsia="Calibri" w:hAnsi="OfficinaSansBookC" w:cs="Arial"/>
                <w:sz w:val="24"/>
                <w:lang w:val="ru-RU" w:eastAsia="en-US"/>
              </w:rPr>
              <w:t>Протокол № 14</w:t>
            </w:r>
          </w:p>
          <w:p w14:paraId="2ADE2BEF" w14:textId="77777777" w:rsidR="00621490" w:rsidRPr="00B27545" w:rsidRDefault="00621490" w:rsidP="00390789">
            <w:pPr>
              <w:spacing w:line="276" w:lineRule="auto"/>
              <w:rPr>
                <w:rFonts w:ascii="OfficinaSansBookC" w:eastAsia="Calibri" w:hAnsi="OfficinaSansBookC" w:cs="Arial"/>
                <w:sz w:val="24"/>
                <w:lang w:val="ru-RU" w:eastAsia="en-US"/>
              </w:rPr>
            </w:pPr>
            <w:r w:rsidRPr="00B27545">
              <w:rPr>
                <w:rFonts w:ascii="OfficinaSansBookC" w:eastAsia="Calibri" w:hAnsi="OfficinaSansBookC" w:cs="Arial"/>
                <w:sz w:val="24"/>
                <w:lang w:val="ru-RU" w:eastAsia="en-US"/>
              </w:rPr>
              <w:t xml:space="preserve">от </w:t>
            </w:r>
            <w:r w:rsidRPr="00B27545">
              <w:rPr>
                <w:rFonts w:ascii="OfficinaSansBookC" w:eastAsia="Calibri" w:hAnsi="OfficinaSansBookC" w:cs="Arial"/>
                <w:sz w:val="24"/>
                <w:u w:val="single"/>
                <w:lang w:val="ru-RU" w:eastAsia="en-US"/>
              </w:rPr>
              <w:t>«30» ноября 2022 г.</w:t>
            </w:r>
            <w:r w:rsidRPr="00B27545">
              <w:rPr>
                <w:rFonts w:ascii="OfficinaSansBookC" w:eastAsia="Calibri" w:hAnsi="OfficinaSansBookC" w:cs="Arial"/>
                <w:sz w:val="24"/>
                <w:lang w:val="ru-RU" w:eastAsia="en-US"/>
              </w:rPr>
              <w:t xml:space="preserve"> </w:t>
            </w:r>
          </w:p>
        </w:tc>
      </w:tr>
    </w:tbl>
    <w:p w14:paraId="78250898" w14:textId="0E442C6B" w:rsidR="007F1B9B" w:rsidRPr="00B27545" w:rsidRDefault="007F1B9B" w:rsidP="00B27545">
      <w:pPr>
        <w:spacing w:line="276" w:lineRule="auto"/>
        <w:jc w:val="center"/>
        <w:rPr>
          <w:rFonts w:ascii="OfficinaSansBookC" w:hAnsi="OfficinaSansBookC" w:cs="OfficinaSansExtraBoldITC-Reg"/>
          <w:b/>
          <w:bCs/>
          <w:sz w:val="40"/>
          <w:szCs w:val="42"/>
          <w:lang w:val="ru-RU"/>
        </w:rPr>
      </w:pPr>
    </w:p>
    <w:p w14:paraId="6868B0C7" w14:textId="77777777" w:rsidR="00B27545" w:rsidRPr="00B27545" w:rsidRDefault="00B27545" w:rsidP="00B27545">
      <w:pPr>
        <w:spacing w:line="276" w:lineRule="auto"/>
        <w:jc w:val="center"/>
        <w:rPr>
          <w:rFonts w:ascii="OfficinaSansBookC" w:hAnsi="OfficinaSansBookC" w:cs="OfficinaSansExtraBoldITC-Reg"/>
          <w:b/>
          <w:bCs/>
          <w:sz w:val="40"/>
          <w:szCs w:val="42"/>
          <w:lang w:val="ru-RU"/>
        </w:rPr>
      </w:pPr>
    </w:p>
    <w:p w14:paraId="3FC7A4A2" w14:textId="77777777" w:rsidR="00A81F50" w:rsidRPr="00B27545" w:rsidRDefault="00A1151D" w:rsidP="00B27545">
      <w:pPr>
        <w:spacing w:line="276" w:lineRule="auto"/>
        <w:jc w:val="center"/>
        <w:rPr>
          <w:rFonts w:ascii="OfficinaSansBookC" w:hAnsi="OfficinaSansBookC" w:cs="OfficinaSansExtraBoldITC-Reg"/>
          <w:b/>
          <w:bCs/>
          <w:sz w:val="44"/>
          <w:szCs w:val="44"/>
          <w:lang w:val="ru-RU"/>
        </w:rPr>
      </w:pPr>
      <w:r w:rsidRPr="00B27545">
        <w:rPr>
          <w:rFonts w:ascii="OfficinaSansBookC" w:hAnsi="OfficinaSansBookC" w:cs="OfficinaSansExtraBoldITC-Reg"/>
          <w:b/>
          <w:bCs/>
          <w:sz w:val="44"/>
          <w:szCs w:val="44"/>
          <w:lang w:val="ru-RU"/>
        </w:rPr>
        <w:t>МЕТОДИКА</w:t>
      </w:r>
    </w:p>
    <w:p w14:paraId="6903A69A" w14:textId="77777777" w:rsidR="00A81F50" w:rsidRPr="00B27545" w:rsidRDefault="00A1151D" w:rsidP="00B27545">
      <w:pPr>
        <w:spacing w:line="276" w:lineRule="auto"/>
        <w:jc w:val="center"/>
        <w:rPr>
          <w:rFonts w:ascii="OfficinaSansBookC" w:hAnsi="OfficinaSansBookC" w:cs="OfficinaSansExtraBoldITC-Reg"/>
          <w:b/>
          <w:bCs/>
          <w:sz w:val="44"/>
          <w:szCs w:val="44"/>
          <w:lang w:val="ru-RU"/>
        </w:rPr>
      </w:pPr>
      <w:r w:rsidRPr="00B27545">
        <w:rPr>
          <w:rFonts w:ascii="OfficinaSansBookC" w:hAnsi="OfficinaSansBookC" w:cs="OfficinaSansExtraBoldITC-Reg"/>
          <w:b/>
          <w:bCs/>
          <w:sz w:val="44"/>
          <w:szCs w:val="44"/>
          <w:lang w:val="ru-RU"/>
        </w:rPr>
        <w:t xml:space="preserve">преподавания общеобразовательной </w:t>
      </w:r>
      <w:r w:rsidRPr="00B27545">
        <w:rPr>
          <w:rFonts w:ascii="OfficinaSansBookC" w:hAnsi="OfficinaSansBookC" w:cs="OfficinaSansExtraBoldITC-Reg"/>
          <w:b/>
          <w:bCs/>
          <w:sz w:val="44"/>
          <w:szCs w:val="44"/>
          <w:lang w:val="ru-RU"/>
        </w:rPr>
        <w:br/>
        <w:t>дисциплины «Обществознание»</w:t>
      </w:r>
    </w:p>
    <w:p w14:paraId="4F7D5567" w14:textId="77777777" w:rsidR="00A81F50" w:rsidRPr="00B27545" w:rsidRDefault="00A81F50" w:rsidP="00B27545">
      <w:pPr>
        <w:spacing w:line="276" w:lineRule="auto"/>
        <w:rPr>
          <w:rFonts w:ascii="OfficinaSansBookC" w:hAnsi="OfficinaSansBookC" w:cs="OfficinaSansBookC"/>
          <w:sz w:val="44"/>
          <w:szCs w:val="44"/>
          <w:lang w:val="ru-RU"/>
        </w:rPr>
      </w:pPr>
    </w:p>
    <w:p w14:paraId="164224F1" w14:textId="77777777" w:rsidR="00A81F50" w:rsidRPr="00B27545" w:rsidRDefault="00A81F50" w:rsidP="00B27545">
      <w:pPr>
        <w:spacing w:line="276" w:lineRule="auto"/>
        <w:rPr>
          <w:rFonts w:ascii="OfficinaSansBookC" w:hAnsi="OfficinaSansBookC" w:cs="OfficinaSansBookC"/>
          <w:sz w:val="44"/>
          <w:szCs w:val="44"/>
          <w:lang w:val="ru-RU"/>
        </w:rPr>
      </w:pPr>
    </w:p>
    <w:p w14:paraId="028FE0D6" w14:textId="77777777" w:rsidR="00A81F50" w:rsidRPr="00B27545" w:rsidRDefault="00A81F50" w:rsidP="00B27545">
      <w:pPr>
        <w:spacing w:line="276" w:lineRule="auto"/>
        <w:rPr>
          <w:rFonts w:ascii="OfficinaSansBookC" w:hAnsi="OfficinaSansBookC" w:cs="OfficinaSansBookC"/>
          <w:sz w:val="44"/>
          <w:szCs w:val="44"/>
          <w:lang w:val="ru-RU"/>
        </w:rPr>
      </w:pPr>
    </w:p>
    <w:p w14:paraId="64B11675" w14:textId="77777777" w:rsidR="00A81F50" w:rsidRPr="00B27545" w:rsidRDefault="00A81F50" w:rsidP="00B27545">
      <w:pPr>
        <w:spacing w:line="276" w:lineRule="auto"/>
        <w:rPr>
          <w:rFonts w:ascii="OfficinaSansBookC" w:hAnsi="OfficinaSansBookC" w:cs="OfficinaSansBookC"/>
          <w:sz w:val="44"/>
          <w:szCs w:val="44"/>
          <w:lang w:val="ru-RU"/>
        </w:rPr>
      </w:pPr>
    </w:p>
    <w:p w14:paraId="78B7607E" w14:textId="77777777" w:rsidR="00A81F50" w:rsidRPr="00B27545" w:rsidRDefault="00A81F50" w:rsidP="00B27545">
      <w:pPr>
        <w:spacing w:line="276" w:lineRule="auto"/>
        <w:rPr>
          <w:rFonts w:ascii="OfficinaSansBookC" w:hAnsi="OfficinaSansBookC" w:cs="OfficinaSansBookC"/>
          <w:sz w:val="44"/>
          <w:szCs w:val="44"/>
          <w:lang w:val="ru-RU"/>
        </w:rPr>
      </w:pPr>
    </w:p>
    <w:p w14:paraId="2DFDB863" w14:textId="77777777" w:rsidR="00A81F50" w:rsidRPr="00B27545" w:rsidRDefault="00A81F50" w:rsidP="00B27545">
      <w:pPr>
        <w:spacing w:line="276" w:lineRule="auto"/>
        <w:rPr>
          <w:rFonts w:ascii="OfficinaSansBookC" w:hAnsi="OfficinaSansBookC" w:cs="OfficinaSansBookC"/>
          <w:sz w:val="44"/>
          <w:szCs w:val="44"/>
          <w:lang w:val="ru-RU"/>
        </w:rPr>
      </w:pPr>
    </w:p>
    <w:p w14:paraId="761D35A5" w14:textId="007DB8DD" w:rsidR="00A81F50" w:rsidRPr="00B27545" w:rsidRDefault="00A1151D" w:rsidP="00B27545">
      <w:pPr>
        <w:spacing w:line="276" w:lineRule="auto"/>
        <w:jc w:val="center"/>
        <w:rPr>
          <w:rFonts w:ascii="OfficinaSansBookC" w:hAnsi="OfficinaSansBookC" w:cs="OfficinaSansBookC"/>
          <w:sz w:val="32"/>
          <w:szCs w:val="32"/>
          <w:lang w:val="ru-RU"/>
        </w:rPr>
      </w:pPr>
      <w:r w:rsidRPr="00B27545">
        <w:rPr>
          <w:rFonts w:ascii="OfficinaSansBookC" w:hAnsi="OfficinaSansBookC" w:cs="OfficinaSansBookC"/>
          <w:sz w:val="32"/>
          <w:szCs w:val="32"/>
          <w:lang w:val="ru-RU"/>
        </w:rPr>
        <w:t>МОСКВА</w:t>
      </w:r>
      <w:r w:rsidR="00B27545" w:rsidRPr="00B27545">
        <w:rPr>
          <w:rFonts w:ascii="OfficinaSansBookC" w:hAnsi="OfficinaSansBookC" w:cs="OfficinaSansBookC"/>
          <w:sz w:val="32"/>
          <w:szCs w:val="32"/>
          <w:lang w:val="ru-RU"/>
        </w:rPr>
        <w:t xml:space="preserve">  </w:t>
      </w:r>
      <w:r w:rsidRPr="00B27545">
        <w:rPr>
          <w:rFonts w:ascii="OfficinaSansBookC" w:hAnsi="OfficinaSansBookC" w:cs="OfficinaSansBookC"/>
          <w:sz w:val="32"/>
          <w:szCs w:val="32"/>
          <w:lang w:val="ru-RU"/>
        </w:rPr>
        <w:t>ИРПО</w:t>
      </w:r>
    </w:p>
    <w:p w14:paraId="599FFF43" w14:textId="77777777" w:rsidR="00A81F50" w:rsidRPr="00B27545" w:rsidRDefault="00A1151D" w:rsidP="00B27545">
      <w:pPr>
        <w:spacing w:line="276" w:lineRule="auto"/>
        <w:jc w:val="center"/>
        <w:rPr>
          <w:rFonts w:ascii="OfficinaSansBookC" w:hAnsi="OfficinaSansBookC" w:cs="OfficinaSansBookC"/>
          <w:szCs w:val="28"/>
          <w:lang w:val="ru-RU"/>
        </w:rPr>
      </w:pPr>
      <w:r w:rsidRPr="00B27545">
        <w:rPr>
          <w:rFonts w:ascii="OfficinaSansBookC" w:hAnsi="OfficinaSansBookC" w:cs="OfficinaSansBookC"/>
          <w:sz w:val="32"/>
          <w:szCs w:val="32"/>
          <w:lang w:val="ru-RU"/>
        </w:rPr>
        <w:t>2022</w:t>
      </w:r>
    </w:p>
    <w:p w14:paraId="1B9C8DA8" w14:textId="7229A616" w:rsidR="00A81F50" w:rsidRPr="00B27545" w:rsidRDefault="00A1151D" w:rsidP="00B27545">
      <w:pPr>
        <w:spacing w:line="276" w:lineRule="auto"/>
        <w:rPr>
          <w:rFonts w:ascii="OfficinaSansBookC" w:eastAsia="Calibri" w:hAnsi="OfficinaSansBookC"/>
          <w:b/>
          <w:bCs/>
          <w:szCs w:val="28"/>
          <w:lang w:val="ru-RU" w:eastAsia="en-US"/>
        </w:rPr>
      </w:pPr>
      <w:r w:rsidRPr="00B27545">
        <w:rPr>
          <w:rFonts w:ascii="OfficinaSansBookC" w:eastAsia="Calibri" w:hAnsi="OfficinaSansBookC"/>
          <w:b/>
          <w:bCs/>
          <w:szCs w:val="28"/>
          <w:lang w:val="ru-RU" w:eastAsia="en-US"/>
        </w:rPr>
        <w:br w:type="page"/>
      </w:r>
    </w:p>
    <w:p w14:paraId="64409836" w14:textId="77777777" w:rsidR="00390789" w:rsidRDefault="00390789" w:rsidP="00B27545">
      <w:pPr>
        <w:spacing w:line="276" w:lineRule="auto"/>
        <w:jc w:val="center"/>
        <w:rPr>
          <w:rFonts w:ascii="OfficinaSansBookC" w:eastAsia="Calibri" w:hAnsi="OfficinaSansBookC"/>
          <w:b/>
          <w:bCs/>
          <w:szCs w:val="28"/>
          <w:lang w:val="ru-RU" w:eastAsia="en-US"/>
        </w:rPr>
      </w:pPr>
    </w:p>
    <w:p w14:paraId="5FF31A41" w14:textId="2A359277" w:rsidR="00A81F50" w:rsidRPr="00B27545" w:rsidRDefault="00A1151D" w:rsidP="00B27545">
      <w:pPr>
        <w:spacing w:line="276" w:lineRule="auto"/>
        <w:jc w:val="center"/>
        <w:rPr>
          <w:rFonts w:ascii="OfficinaSansBookC" w:eastAsia="Calibri" w:hAnsi="OfficinaSansBookC"/>
          <w:b/>
          <w:bCs/>
          <w:szCs w:val="28"/>
          <w:lang w:val="ru-RU" w:eastAsia="en-US"/>
        </w:rPr>
      </w:pPr>
      <w:r w:rsidRPr="00B27545">
        <w:rPr>
          <w:rFonts w:ascii="OfficinaSansBookC" w:eastAsia="Calibri" w:hAnsi="OfficinaSansBookC"/>
          <w:b/>
          <w:bCs/>
          <w:szCs w:val="28"/>
          <w:lang w:val="ru-RU" w:eastAsia="en-US"/>
        </w:rPr>
        <w:t>АВТОРСКИЙ КОЛЛЕКТИВ</w:t>
      </w:r>
    </w:p>
    <w:p w14:paraId="0C43209C" w14:textId="77777777" w:rsidR="00A81F50" w:rsidRPr="00B27545" w:rsidRDefault="00A81F50" w:rsidP="00B27545">
      <w:pPr>
        <w:spacing w:line="276" w:lineRule="auto"/>
        <w:rPr>
          <w:rFonts w:ascii="OfficinaSansBookC" w:eastAsia="Calibri" w:hAnsi="OfficinaSansBookC"/>
          <w:b/>
          <w:bCs/>
          <w:szCs w:val="28"/>
          <w:lang w:val="ru-RU" w:eastAsia="en-US"/>
        </w:rPr>
      </w:pPr>
    </w:p>
    <w:p w14:paraId="0646B0DB" w14:textId="77777777" w:rsidR="00A81F50" w:rsidRPr="00B27545" w:rsidRDefault="00A1151D" w:rsidP="00B27545">
      <w:pPr>
        <w:spacing w:line="276" w:lineRule="auto"/>
        <w:rPr>
          <w:rFonts w:ascii="OfficinaSansBookC" w:eastAsia="Calibri" w:hAnsi="OfficinaSansBookC"/>
          <w:b/>
          <w:bCs/>
          <w:szCs w:val="28"/>
          <w:lang w:val="ru-RU" w:eastAsia="en-US"/>
        </w:rPr>
      </w:pPr>
      <w:r w:rsidRPr="00B27545">
        <w:rPr>
          <w:rFonts w:ascii="OfficinaSansBookC" w:eastAsia="Calibri" w:hAnsi="OfficinaSansBookC"/>
          <w:b/>
          <w:bCs/>
          <w:szCs w:val="28"/>
          <w:lang w:val="ru-RU" w:eastAsia="en-US"/>
        </w:rPr>
        <w:t>Руководитель авторского коллектива:</w:t>
      </w:r>
    </w:p>
    <w:p w14:paraId="60FB6D2A" w14:textId="77777777" w:rsidR="00A81F50" w:rsidRPr="00B27545" w:rsidRDefault="00A1151D" w:rsidP="00B27545">
      <w:pPr>
        <w:spacing w:line="276" w:lineRule="auto"/>
        <w:rPr>
          <w:rFonts w:ascii="OfficinaSansBookC" w:hAnsi="OfficinaSansBookC"/>
          <w:bCs/>
          <w:szCs w:val="28"/>
          <w:lang w:val="ru-RU"/>
        </w:rPr>
      </w:pPr>
      <w:r w:rsidRPr="00B27545">
        <w:rPr>
          <w:rFonts w:ascii="OfficinaSansBookC" w:eastAsia="Calibri" w:hAnsi="OfficinaSansBookC"/>
          <w:szCs w:val="28"/>
          <w:lang w:val="ru-RU" w:eastAsia="en-US"/>
        </w:rPr>
        <w:t xml:space="preserve">Рутковская Елена Лазарева, </w:t>
      </w:r>
      <w:r w:rsidRPr="00B27545">
        <w:rPr>
          <w:rFonts w:ascii="OfficinaSansBookC" w:eastAsia="Calibri" w:hAnsi="OfficinaSansBookC"/>
          <w:szCs w:val="28"/>
          <w:shd w:val="clear" w:color="auto" w:fill="FFFFFF"/>
          <w:lang w:val="ru-RU" w:eastAsia="en-US"/>
        </w:rPr>
        <w:t>канд. пед. наук, доц.</w:t>
      </w:r>
    </w:p>
    <w:p w14:paraId="16E294F4" w14:textId="77777777" w:rsidR="00B27545" w:rsidRPr="00B27545" w:rsidRDefault="00B27545" w:rsidP="00B27545">
      <w:pPr>
        <w:spacing w:line="276" w:lineRule="auto"/>
        <w:rPr>
          <w:rFonts w:ascii="OfficinaSansBookC" w:eastAsia="Calibri" w:hAnsi="OfficinaSansBookC"/>
          <w:b/>
          <w:bCs/>
          <w:szCs w:val="28"/>
          <w:lang w:val="ru-RU" w:eastAsia="en-US"/>
        </w:rPr>
      </w:pPr>
    </w:p>
    <w:p w14:paraId="2897D986" w14:textId="42D595DA" w:rsidR="00A81F50" w:rsidRPr="00B27545" w:rsidRDefault="00A1151D" w:rsidP="00B27545">
      <w:pPr>
        <w:spacing w:line="276" w:lineRule="auto"/>
        <w:rPr>
          <w:rFonts w:ascii="OfficinaSansBookC" w:eastAsia="Calibri" w:hAnsi="OfficinaSansBookC"/>
          <w:szCs w:val="28"/>
          <w:lang w:val="ru-RU" w:eastAsia="en-US"/>
        </w:rPr>
      </w:pPr>
      <w:r w:rsidRPr="00B27545">
        <w:rPr>
          <w:rFonts w:ascii="OfficinaSansBookC" w:eastAsia="Calibri" w:hAnsi="OfficinaSansBookC"/>
          <w:b/>
          <w:bCs/>
          <w:szCs w:val="28"/>
          <w:lang w:val="ru-RU" w:eastAsia="en-US"/>
        </w:rPr>
        <w:t>Соруководитель:</w:t>
      </w:r>
      <w:r w:rsidRPr="00B27545">
        <w:rPr>
          <w:rFonts w:ascii="OfficinaSansBookC" w:eastAsia="Calibri" w:hAnsi="OfficinaSansBookC"/>
          <w:szCs w:val="28"/>
          <w:lang w:val="ru-RU" w:eastAsia="en-US"/>
        </w:rPr>
        <w:t xml:space="preserve"> </w:t>
      </w:r>
    </w:p>
    <w:p w14:paraId="6480A76B" w14:textId="77777777" w:rsidR="00A81F50" w:rsidRPr="00B27545" w:rsidRDefault="00A1151D" w:rsidP="00B27545">
      <w:pPr>
        <w:spacing w:line="276" w:lineRule="auto"/>
        <w:jc w:val="both"/>
        <w:rPr>
          <w:rFonts w:ascii="OfficinaSansBookC" w:eastAsia="Calibri" w:hAnsi="OfficinaSansBookC"/>
          <w:szCs w:val="28"/>
          <w:lang w:val="ru-RU" w:eastAsia="en-US"/>
        </w:rPr>
      </w:pPr>
      <w:r w:rsidRPr="00B27545">
        <w:rPr>
          <w:rFonts w:ascii="OfficinaSansBookC" w:eastAsia="Calibri" w:hAnsi="OfficinaSansBookC"/>
          <w:szCs w:val="28"/>
          <w:lang w:val="ru-RU" w:eastAsia="en-US"/>
        </w:rPr>
        <w:t xml:space="preserve">Половникова Анастасия Владимировна, канд. пед. наук, доц. </w:t>
      </w:r>
    </w:p>
    <w:p w14:paraId="795E3FDE" w14:textId="77777777" w:rsidR="00B27545" w:rsidRPr="00B27545" w:rsidRDefault="00B27545" w:rsidP="00B27545">
      <w:pPr>
        <w:spacing w:line="276" w:lineRule="auto"/>
        <w:jc w:val="both"/>
        <w:rPr>
          <w:rFonts w:ascii="OfficinaSansBookC" w:eastAsia="Calibri" w:hAnsi="OfficinaSansBookC"/>
          <w:b/>
          <w:bCs/>
          <w:szCs w:val="28"/>
          <w:lang w:val="ru-RU" w:eastAsia="en-US"/>
        </w:rPr>
      </w:pPr>
    </w:p>
    <w:p w14:paraId="36A3A77D" w14:textId="0D79166E" w:rsidR="00A81F50" w:rsidRPr="00B27545" w:rsidRDefault="00A1151D" w:rsidP="00B27545">
      <w:pPr>
        <w:spacing w:line="276" w:lineRule="auto"/>
        <w:jc w:val="both"/>
        <w:rPr>
          <w:rFonts w:ascii="OfficinaSansBookC" w:eastAsia="Calibri" w:hAnsi="OfficinaSansBookC"/>
          <w:b/>
          <w:bCs/>
          <w:szCs w:val="28"/>
          <w:lang w:val="ru-RU" w:eastAsia="en-US"/>
        </w:rPr>
      </w:pPr>
      <w:r w:rsidRPr="00B27545">
        <w:rPr>
          <w:rFonts w:ascii="OfficinaSansBookC" w:eastAsia="Calibri" w:hAnsi="OfficinaSansBookC"/>
          <w:b/>
          <w:bCs/>
          <w:szCs w:val="28"/>
          <w:lang w:val="ru-RU" w:eastAsia="en-US"/>
        </w:rPr>
        <w:t xml:space="preserve">Авторский коллектив: </w:t>
      </w:r>
    </w:p>
    <w:p w14:paraId="3F5D244D" w14:textId="77777777" w:rsidR="00A81F50" w:rsidRPr="00B27545" w:rsidRDefault="00A1151D" w:rsidP="00B27545">
      <w:pPr>
        <w:spacing w:line="276" w:lineRule="auto"/>
        <w:rPr>
          <w:rFonts w:ascii="OfficinaSansBookC" w:eastAsia="Calibri" w:hAnsi="OfficinaSansBookC"/>
          <w:szCs w:val="28"/>
          <w:lang w:val="ru-RU" w:eastAsia="en-US"/>
        </w:rPr>
      </w:pPr>
      <w:r w:rsidRPr="00B27545">
        <w:rPr>
          <w:rFonts w:ascii="OfficinaSansBookC" w:eastAsia="Calibri" w:hAnsi="OfficinaSansBookC"/>
          <w:szCs w:val="28"/>
          <w:lang w:val="ru-RU" w:eastAsia="en-US"/>
        </w:rPr>
        <w:t>Клинова Оксана Васильевна</w:t>
      </w:r>
    </w:p>
    <w:p w14:paraId="73467928" w14:textId="77777777" w:rsidR="00A81F50" w:rsidRPr="00B27545" w:rsidRDefault="00A1151D" w:rsidP="00B27545">
      <w:pPr>
        <w:spacing w:line="276" w:lineRule="auto"/>
        <w:rPr>
          <w:rFonts w:ascii="OfficinaSansBookC" w:eastAsia="Calibri" w:hAnsi="OfficinaSansBookC"/>
          <w:szCs w:val="28"/>
          <w:lang w:val="ru-RU" w:eastAsia="en-US"/>
        </w:rPr>
      </w:pPr>
      <w:r w:rsidRPr="00B27545">
        <w:rPr>
          <w:rFonts w:ascii="OfficinaSansBookC" w:eastAsia="Calibri" w:hAnsi="OfficinaSansBookC"/>
          <w:szCs w:val="28"/>
          <w:lang w:val="ru-RU" w:eastAsia="en-US"/>
        </w:rPr>
        <w:t>Козлова Анна Александровна, канд. ист. наук</w:t>
      </w:r>
    </w:p>
    <w:p w14:paraId="71A2F5E7" w14:textId="77777777" w:rsidR="00A81F50" w:rsidRPr="00B27545" w:rsidRDefault="00A1151D" w:rsidP="00B27545">
      <w:pPr>
        <w:spacing w:line="276" w:lineRule="auto"/>
        <w:rPr>
          <w:rFonts w:ascii="OfficinaSansBookC" w:eastAsia="Calibri" w:hAnsi="OfficinaSansBookC"/>
          <w:szCs w:val="28"/>
          <w:lang w:val="ru-RU" w:eastAsia="en-US"/>
        </w:rPr>
      </w:pPr>
      <w:r w:rsidRPr="00B27545">
        <w:rPr>
          <w:rFonts w:ascii="OfficinaSansBookC" w:eastAsia="Calibri" w:hAnsi="OfficinaSansBookC"/>
          <w:szCs w:val="28"/>
          <w:lang w:val="ru-RU" w:eastAsia="en-US"/>
        </w:rPr>
        <w:t>Рахманова Ольга Борисовна</w:t>
      </w:r>
    </w:p>
    <w:p w14:paraId="13C0A139" w14:textId="77777777" w:rsidR="00A81F50" w:rsidRPr="00B27545" w:rsidRDefault="00A1151D" w:rsidP="00B27545">
      <w:pPr>
        <w:spacing w:line="276" w:lineRule="auto"/>
        <w:rPr>
          <w:rFonts w:ascii="OfficinaSansBookC" w:eastAsia="Calibri" w:hAnsi="OfficinaSansBookC"/>
          <w:szCs w:val="28"/>
          <w:lang w:val="ru-RU" w:eastAsia="en-US"/>
        </w:rPr>
      </w:pPr>
      <w:r w:rsidRPr="00B27545">
        <w:rPr>
          <w:rFonts w:ascii="OfficinaSansBookC" w:eastAsia="Calibri" w:hAnsi="OfficinaSansBookC"/>
          <w:szCs w:val="28"/>
          <w:lang w:val="ru-RU" w:eastAsia="en-US"/>
        </w:rPr>
        <w:t>Судакова Елена Владимировна</w:t>
      </w:r>
    </w:p>
    <w:p w14:paraId="5FF5B663" w14:textId="77777777" w:rsidR="00A81F50" w:rsidRPr="00B27545" w:rsidRDefault="00A1151D" w:rsidP="00B27545">
      <w:pPr>
        <w:spacing w:line="276" w:lineRule="auto"/>
        <w:rPr>
          <w:rFonts w:ascii="OfficinaSansBookC" w:eastAsia="Calibri" w:hAnsi="OfficinaSansBookC"/>
          <w:szCs w:val="28"/>
          <w:lang w:val="ru-RU" w:eastAsia="en-US"/>
        </w:rPr>
      </w:pPr>
      <w:r w:rsidRPr="00B27545">
        <w:rPr>
          <w:rFonts w:ascii="OfficinaSansBookC" w:eastAsia="Calibri" w:hAnsi="OfficinaSansBookC"/>
          <w:szCs w:val="28"/>
          <w:lang w:val="ru-RU" w:eastAsia="en-US"/>
        </w:rPr>
        <w:t>Чипурных Святослав Игоревич</w:t>
      </w:r>
    </w:p>
    <w:p w14:paraId="7062D405" w14:textId="77777777" w:rsidR="00A81F50" w:rsidRPr="00B27545" w:rsidRDefault="00A81F50" w:rsidP="00B27545">
      <w:pPr>
        <w:spacing w:line="276" w:lineRule="auto"/>
        <w:jc w:val="center"/>
        <w:rPr>
          <w:rFonts w:ascii="OfficinaSansBookC" w:hAnsi="OfficinaSansBookC" w:cs="OfficinaSansBookC"/>
          <w:szCs w:val="28"/>
          <w:lang w:val="ru-RU"/>
        </w:rPr>
      </w:pPr>
    </w:p>
    <w:p w14:paraId="1A6CBEC7" w14:textId="77777777" w:rsidR="00A1151D" w:rsidRPr="00B27545" w:rsidRDefault="00A1151D" w:rsidP="00B27545">
      <w:pPr>
        <w:spacing w:line="276" w:lineRule="auto"/>
        <w:jc w:val="center"/>
        <w:rPr>
          <w:rFonts w:ascii="OfficinaSansBookC" w:hAnsi="OfficinaSansBookC" w:cs="OfficinaSansBookC"/>
          <w:szCs w:val="28"/>
          <w:lang w:val="ru-RU"/>
        </w:rPr>
      </w:pPr>
    </w:p>
    <w:p w14:paraId="58DF8E9D" w14:textId="77777777" w:rsidR="00A1151D" w:rsidRPr="00B27545" w:rsidRDefault="00A1151D" w:rsidP="00B27545">
      <w:pPr>
        <w:spacing w:line="276" w:lineRule="auto"/>
        <w:jc w:val="center"/>
        <w:rPr>
          <w:rFonts w:ascii="OfficinaSansBookC" w:hAnsi="OfficinaSansBookC" w:cs="OfficinaSansBookC"/>
          <w:szCs w:val="28"/>
          <w:lang w:val="ru-RU"/>
        </w:rPr>
      </w:pPr>
    </w:p>
    <w:p w14:paraId="136F1154" w14:textId="77777777" w:rsidR="00A1151D" w:rsidRPr="00B27545" w:rsidRDefault="00A1151D" w:rsidP="00B27545">
      <w:pPr>
        <w:spacing w:line="276" w:lineRule="auto"/>
        <w:jc w:val="center"/>
        <w:rPr>
          <w:rFonts w:ascii="OfficinaSansBookC" w:hAnsi="OfficinaSansBookC" w:cs="OfficinaSansBookC"/>
          <w:szCs w:val="28"/>
          <w:lang w:val="ru-RU"/>
        </w:rPr>
      </w:pPr>
    </w:p>
    <w:p w14:paraId="26F87366" w14:textId="77777777" w:rsidR="00A1151D" w:rsidRPr="00B27545" w:rsidRDefault="00A1151D" w:rsidP="00B27545">
      <w:pPr>
        <w:spacing w:line="276" w:lineRule="auto"/>
        <w:jc w:val="center"/>
        <w:rPr>
          <w:rFonts w:ascii="OfficinaSansBookC" w:hAnsi="OfficinaSansBookC" w:cs="OfficinaSansBookC"/>
          <w:szCs w:val="28"/>
          <w:lang w:val="ru-RU"/>
        </w:rPr>
      </w:pPr>
    </w:p>
    <w:p w14:paraId="246FC628" w14:textId="77777777" w:rsidR="00A81F50" w:rsidRPr="00B27545" w:rsidRDefault="00A81F50" w:rsidP="00B27545">
      <w:pPr>
        <w:spacing w:line="276" w:lineRule="auto"/>
        <w:jc w:val="center"/>
        <w:rPr>
          <w:rFonts w:ascii="OfficinaSansBookC" w:hAnsi="OfficinaSansBookC" w:cs="OfficinaSansBookC"/>
          <w:szCs w:val="28"/>
          <w:lang w:val="ru-RU"/>
        </w:rPr>
      </w:pPr>
    </w:p>
    <w:p w14:paraId="6F11A58D" w14:textId="77777777" w:rsidR="00A81F50" w:rsidRPr="00B27545" w:rsidRDefault="00A1151D" w:rsidP="00B27545">
      <w:pPr>
        <w:spacing w:line="276" w:lineRule="auto"/>
        <w:rPr>
          <w:rFonts w:ascii="OfficinaSansBookC" w:hAnsi="OfficinaSansBookC" w:cs="OfficinaSansBookC"/>
          <w:szCs w:val="28"/>
          <w:lang w:val="ru-RU"/>
        </w:rPr>
      </w:pPr>
      <w:r w:rsidRPr="00B27545">
        <w:rPr>
          <w:rFonts w:ascii="OfficinaSansBookC" w:hAnsi="OfficinaSansBookC" w:cs="OfficinaSansBookC"/>
          <w:szCs w:val="28"/>
          <w:lang w:val="ru-RU"/>
        </w:rPr>
        <w:br w:type="page"/>
      </w:r>
    </w:p>
    <w:p w14:paraId="6019C4E9" w14:textId="77777777" w:rsidR="00390789" w:rsidRDefault="00390789" w:rsidP="00B27545">
      <w:pPr>
        <w:spacing w:line="276" w:lineRule="auto"/>
        <w:jc w:val="center"/>
        <w:rPr>
          <w:rFonts w:ascii="OfficinaSansBookC" w:hAnsi="OfficinaSansBookC"/>
          <w:b/>
          <w:bCs/>
          <w:lang w:val="ru-RU"/>
        </w:rPr>
      </w:pPr>
    </w:p>
    <w:p w14:paraId="59A5445A" w14:textId="1D1C41EC" w:rsidR="007F1B9B" w:rsidRDefault="007F1B9B" w:rsidP="00B27545">
      <w:pPr>
        <w:spacing w:line="276" w:lineRule="auto"/>
        <w:jc w:val="center"/>
        <w:rPr>
          <w:rFonts w:ascii="OfficinaSansBookC" w:hAnsi="OfficinaSansBookC"/>
          <w:b/>
          <w:bCs/>
          <w:lang w:val="ru-RU"/>
        </w:rPr>
      </w:pPr>
      <w:r w:rsidRPr="00B27545">
        <w:rPr>
          <w:rFonts w:ascii="OfficinaSansBookC" w:hAnsi="OfficinaSansBookC"/>
          <w:b/>
          <w:bCs/>
          <w:lang w:val="ru-RU"/>
        </w:rPr>
        <w:t>СОДЕРЖАНИЕ</w:t>
      </w:r>
    </w:p>
    <w:p w14:paraId="0CF9503C" w14:textId="77777777" w:rsidR="00B27545" w:rsidRPr="00B27545" w:rsidRDefault="00B27545" w:rsidP="00B27545">
      <w:pPr>
        <w:spacing w:line="276" w:lineRule="auto"/>
        <w:jc w:val="center"/>
        <w:rPr>
          <w:rFonts w:ascii="OfficinaSansBookC" w:hAnsi="OfficinaSansBookC"/>
          <w:b/>
          <w:bCs/>
          <w:lang w:val="ru-RU"/>
        </w:rPr>
      </w:pPr>
    </w:p>
    <w:p w14:paraId="26EFCBC2" w14:textId="2F594092" w:rsidR="00B27545" w:rsidRPr="00B27545" w:rsidRDefault="00B27545" w:rsidP="00390789">
      <w:pPr>
        <w:pStyle w:val="13"/>
        <w:spacing w:line="276" w:lineRule="auto"/>
        <w:rPr>
          <w:rFonts w:ascii="OfficinaSansBookC" w:hAnsi="OfficinaSansBookC"/>
          <w:noProof/>
          <w:sz w:val="22"/>
          <w:szCs w:val="22"/>
          <w:lang w:val="ru-RU" w:eastAsia="ru-RU"/>
        </w:rPr>
      </w:pPr>
      <w:r>
        <w:fldChar w:fldCharType="begin"/>
      </w:r>
      <w:r>
        <w:instrText xml:space="preserve"> TOC \o "1-3" \h \z \u </w:instrText>
      </w:r>
      <w:r>
        <w:fldChar w:fldCharType="separate"/>
      </w:r>
      <w:hyperlink w:anchor="_Toc124960181" w:history="1">
        <w:r w:rsidRPr="00B27545">
          <w:rPr>
            <w:rStyle w:val="af7"/>
            <w:rFonts w:ascii="OfficinaSansBookC" w:eastAsia="Calibri" w:hAnsi="OfficinaSansBookC"/>
            <w:noProof/>
          </w:rPr>
          <w:t>1.</w:t>
        </w:r>
        <w:r w:rsidRPr="00B27545">
          <w:rPr>
            <w:rFonts w:ascii="OfficinaSansBookC" w:hAnsi="OfficinaSansBookC"/>
            <w:noProof/>
            <w:sz w:val="22"/>
            <w:szCs w:val="22"/>
            <w:lang w:val="ru-RU" w:eastAsia="ru-RU"/>
          </w:rPr>
          <w:tab/>
        </w:r>
        <w:r w:rsidRPr="00B27545">
          <w:rPr>
            <w:rStyle w:val="af7"/>
            <w:rFonts w:ascii="OfficinaSansBookC" w:eastAsia="Calibri" w:hAnsi="OfficinaSansBookC"/>
            <w:noProof/>
          </w:rPr>
          <w:t>Цель и задачи преподавания общеобразовательной дисциплины «Обществознание»</w:t>
        </w:r>
        <w:r w:rsidRPr="00B27545">
          <w:rPr>
            <w:rFonts w:ascii="OfficinaSansBookC" w:hAnsi="OfficinaSansBookC"/>
            <w:noProof/>
            <w:webHidden/>
          </w:rPr>
          <w:tab/>
        </w:r>
        <w:r w:rsidRPr="00B27545">
          <w:rPr>
            <w:rFonts w:ascii="OfficinaSansBookC" w:hAnsi="OfficinaSansBookC"/>
            <w:noProof/>
            <w:webHidden/>
          </w:rPr>
          <w:fldChar w:fldCharType="begin"/>
        </w:r>
        <w:r w:rsidRPr="00B27545">
          <w:rPr>
            <w:rFonts w:ascii="OfficinaSansBookC" w:hAnsi="OfficinaSansBookC"/>
            <w:noProof/>
            <w:webHidden/>
          </w:rPr>
          <w:instrText xml:space="preserve"> PAGEREF _Toc124960181 \h </w:instrText>
        </w:r>
        <w:r w:rsidRPr="00B27545">
          <w:rPr>
            <w:rFonts w:ascii="OfficinaSansBookC" w:hAnsi="OfficinaSansBookC"/>
            <w:noProof/>
            <w:webHidden/>
          </w:rPr>
        </w:r>
        <w:r w:rsidRPr="00B27545">
          <w:rPr>
            <w:rFonts w:ascii="OfficinaSansBookC" w:hAnsi="OfficinaSansBookC"/>
            <w:noProof/>
            <w:webHidden/>
          </w:rPr>
          <w:fldChar w:fldCharType="separate"/>
        </w:r>
        <w:r w:rsidR="00B254AD">
          <w:rPr>
            <w:rFonts w:ascii="OfficinaSansBookC" w:hAnsi="OfficinaSansBookC"/>
            <w:noProof/>
            <w:webHidden/>
          </w:rPr>
          <w:t>4</w:t>
        </w:r>
        <w:r w:rsidRPr="00B27545">
          <w:rPr>
            <w:rFonts w:ascii="OfficinaSansBookC" w:hAnsi="OfficinaSansBookC"/>
            <w:noProof/>
            <w:webHidden/>
          </w:rPr>
          <w:fldChar w:fldCharType="end"/>
        </w:r>
      </w:hyperlink>
    </w:p>
    <w:p w14:paraId="5868925D" w14:textId="7F155F5D" w:rsidR="00B27545" w:rsidRPr="00B27545" w:rsidRDefault="000B6D72" w:rsidP="00390789">
      <w:pPr>
        <w:pStyle w:val="13"/>
        <w:spacing w:line="276" w:lineRule="auto"/>
        <w:rPr>
          <w:rFonts w:ascii="OfficinaSansBookC" w:hAnsi="OfficinaSansBookC"/>
          <w:noProof/>
          <w:sz w:val="22"/>
          <w:szCs w:val="22"/>
          <w:lang w:val="ru-RU" w:eastAsia="ru-RU"/>
        </w:rPr>
      </w:pPr>
      <w:hyperlink w:anchor="_Toc124960182" w:history="1">
        <w:r w:rsidR="00B27545" w:rsidRPr="00B27545">
          <w:rPr>
            <w:rStyle w:val="af7"/>
            <w:rFonts w:ascii="OfficinaSansBookC" w:eastAsia="Calibri" w:hAnsi="OfficinaSansBookC"/>
            <w:noProof/>
          </w:rPr>
          <w:t>2.</w:t>
        </w:r>
        <w:r w:rsidR="00B27545" w:rsidRPr="00B27545">
          <w:rPr>
            <w:rFonts w:ascii="OfficinaSansBookC" w:hAnsi="OfficinaSansBookC"/>
            <w:noProof/>
            <w:sz w:val="22"/>
            <w:szCs w:val="22"/>
            <w:lang w:val="ru-RU" w:eastAsia="ru-RU"/>
          </w:rPr>
          <w:tab/>
        </w:r>
        <w:r w:rsidR="00B27545" w:rsidRPr="00B27545">
          <w:rPr>
            <w:rStyle w:val="af7"/>
            <w:rFonts w:ascii="OfficinaSansBookC" w:eastAsia="Calibri" w:hAnsi="OfficinaSansBookC"/>
            <w:noProof/>
          </w:rPr>
          <w:t>Подходы к преподаванию общеобразовательной дисциплины «Обществознание» при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w:t>
        </w:r>
        <w:r w:rsidR="00B27545" w:rsidRPr="00B27545">
          <w:rPr>
            <w:rFonts w:ascii="OfficinaSansBookC" w:hAnsi="OfficinaSansBookC"/>
            <w:noProof/>
            <w:webHidden/>
          </w:rPr>
          <w:tab/>
        </w:r>
        <w:r w:rsidR="00B27545" w:rsidRPr="00B27545">
          <w:rPr>
            <w:rFonts w:ascii="OfficinaSansBookC" w:hAnsi="OfficinaSansBookC"/>
            <w:noProof/>
            <w:webHidden/>
          </w:rPr>
          <w:fldChar w:fldCharType="begin"/>
        </w:r>
        <w:r w:rsidR="00B27545" w:rsidRPr="00B27545">
          <w:rPr>
            <w:rFonts w:ascii="OfficinaSansBookC" w:hAnsi="OfficinaSansBookC"/>
            <w:noProof/>
            <w:webHidden/>
          </w:rPr>
          <w:instrText xml:space="preserve"> PAGEREF _Toc124960182 \h </w:instrText>
        </w:r>
        <w:r w:rsidR="00B27545" w:rsidRPr="00B27545">
          <w:rPr>
            <w:rFonts w:ascii="OfficinaSansBookC" w:hAnsi="OfficinaSansBookC"/>
            <w:noProof/>
            <w:webHidden/>
          </w:rPr>
        </w:r>
        <w:r w:rsidR="00B27545" w:rsidRPr="00B27545">
          <w:rPr>
            <w:rFonts w:ascii="OfficinaSansBookC" w:hAnsi="OfficinaSansBookC"/>
            <w:noProof/>
            <w:webHidden/>
          </w:rPr>
          <w:fldChar w:fldCharType="separate"/>
        </w:r>
        <w:r w:rsidR="00B254AD">
          <w:rPr>
            <w:rFonts w:ascii="OfficinaSansBookC" w:hAnsi="OfficinaSansBookC"/>
            <w:noProof/>
            <w:webHidden/>
          </w:rPr>
          <w:t>10</w:t>
        </w:r>
        <w:r w:rsidR="00B27545" w:rsidRPr="00B27545">
          <w:rPr>
            <w:rFonts w:ascii="OfficinaSansBookC" w:hAnsi="OfficinaSansBookC"/>
            <w:noProof/>
            <w:webHidden/>
          </w:rPr>
          <w:fldChar w:fldCharType="end"/>
        </w:r>
      </w:hyperlink>
    </w:p>
    <w:p w14:paraId="3EC3DF2A" w14:textId="653A703E" w:rsidR="00B27545" w:rsidRPr="00B27545" w:rsidRDefault="000B6D72" w:rsidP="00390789">
      <w:pPr>
        <w:pStyle w:val="13"/>
        <w:spacing w:line="276" w:lineRule="auto"/>
        <w:rPr>
          <w:rFonts w:ascii="OfficinaSansBookC" w:hAnsi="OfficinaSansBookC"/>
          <w:noProof/>
          <w:sz w:val="22"/>
          <w:szCs w:val="22"/>
          <w:lang w:val="ru-RU" w:eastAsia="ru-RU"/>
        </w:rPr>
      </w:pPr>
      <w:hyperlink w:anchor="_Toc124960183" w:history="1">
        <w:r w:rsidR="00B27545" w:rsidRPr="00B27545">
          <w:rPr>
            <w:rStyle w:val="af7"/>
            <w:rFonts w:ascii="OfficinaSansBookC" w:eastAsia="Calibri" w:hAnsi="OfficinaSansBookC"/>
            <w:noProof/>
          </w:rPr>
          <w:t>3.</w:t>
        </w:r>
        <w:r w:rsidR="00B27545" w:rsidRPr="00B27545">
          <w:rPr>
            <w:rFonts w:ascii="OfficinaSansBookC" w:hAnsi="OfficinaSansBookC"/>
            <w:noProof/>
            <w:sz w:val="22"/>
            <w:szCs w:val="22"/>
            <w:lang w:val="ru-RU" w:eastAsia="ru-RU"/>
          </w:rPr>
          <w:tab/>
        </w:r>
        <w:r w:rsidR="00B27545" w:rsidRPr="00B27545">
          <w:rPr>
            <w:rStyle w:val="af7"/>
            <w:rFonts w:ascii="OfficinaSansBookC" w:eastAsia="Calibri" w:hAnsi="OfficinaSansBookC"/>
            <w:noProof/>
          </w:rPr>
          <w:t>Основные направления совершенствования преподавания общеобразовательной дисциплины с учетом профессиональной направленности программ среднего профессионального образования, реализуемых на базе основного общего образования</w:t>
        </w:r>
        <w:r w:rsidR="00B27545" w:rsidRPr="00B27545">
          <w:rPr>
            <w:rFonts w:ascii="OfficinaSansBookC" w:hAnsi="OfficinaSansBookC"/>
            <w:noProof/>
            <w:webHidden/>
          </w:rPr>
          <w:tab/>
        </w:r>
        <w:r w:rsidR="00B27545" w:rsidRPr="00B27545">
          <w:rPr>
            <w:rFonts w:ascii="OfficinaSansBookC" w:hAnsi="OfficinaSansBookC"/>
            <w:noProof/>
            <w:webHidden/>
          </w:rPr>
          <w:fldChar w:fldCharType="begin"/>
        </w:r>
        <w:r w:rsidR="00B27545" w:rsidRPr="00B27545">
          <w:rPr>
            <w:rFonts w:ascii="OfficinaSansBookC" w:hAnsi="OfficinaSansBookC"/>
            <w:noProof/>
            <w:webHidden/>
          </w:rPr>
          <w:instrText xml:space="preserve"> PAGEREF _Toc124960183 \h </w:instrText>
        </w:r>
        <w:r w:rsidR="00B27545" w:rsidRPr="00B27545">
          <w:rPr>
            <w:rFonts w:ascii="OfficinaSansBookC" w:hAnsi="OfficinaSansBookC"/>
            <w:noProof/>
            <w:webHidden/>
          </w:rPr>
        </w:r>
        <w:r w:rsidR="00B27545" w:rsidRPr="00B27545">
          <w:rPr>
            <w:rFonts w:ascii="OfficinaSansBookC" w:hAnsi="OfficinaSansBookC"/>
            <w:noProof/>
            <w:webHidden/>
          </w:rPr>
          <w:fldChar w:fldCharType="separate"/>
        </w:r>
        <w:r w:rsidR="00B254AD">
          <w:rPr>
            <w:rFonts w:ascii="OfficinaSansBookC" w:hAnsi="OfficinaSansBookC"/>
            <w:noProof/>
            <w:webHidden/>
          </w:rPr>
          <w:t>17</w:t>
        </w:r>
        <w:r w:rsidR="00B27545" w:rsidRPr="00B27545">
          <w:rPr>
            <w:rFonts w:ascii="OfficinaSansBookC" w:hAnsi="OfficinaSansBookC"/>
            <w:noProof/>
            <w:webHidden/>
          </w:rPr>
          <w:fldChar w:fldCharType="end"/>
        </w:r>
      </w:hyperlink>
    </w:p>
    <w:p w14:paraId="7B551EE1" w14:textId="6C96B3DE" w:rsidR="00B27545" w:rsidRPr="00B27545" w:rsidRDefault="000B6D72" w:rsidP="00390789">
      <w:pPr>
        <w:pStyle w:val="24"/>
        <w:tabs>
          <w:tab w:val="left" w:pos="1134"/>
          <w:tab w:val="right" w:leader="dot" w:pos="9345"/>
        </w:tabs>
        <w:spacing w:after="0" w:line="276" w:lineRule="auto"/>
        <w:ind w:left="0"/>
        <w:jc w:val="both"/>
        <w:rPr>
          <w:rFonts w:ascii="OfficinaSansBookC" w:hAnsi="OfficinaSansBookC"/>
          <w:noProof/>
          <w:sz w:val="22"/>
          <w:szCs w:val="22"/>
          <w:lang w:val="ru-RU"/>
        </w:rPr>
      </w:pPr>
      <w:hyperlink w:anchor="_Toc124960184" w:history="1">
        <w:r w:rsidR="00B27545" w:rsidRPr="00B27545">
          <w:rPr>
            <w:rStyle w:val="af7"/>
            <w:rFonts w:ascii="OfficinaSansBookC" w:eastAsia="Calibri" w:hAnsi="OfficinaSansBookC"/>
            <w:noProof/>
          </w:rPr>
          <w:t>3.1.</w:t>
        </w:r>
        <w:r w:rsidR="00B27545" w:rsidRPr="00B27545">
          <w:rPr>
            <w:rFonts w:ascii="OfficinaSansBookC" w:hAnsi="OfficinaSansBookC"/>
            <w:noProof/>
            <w:sz w:val="22"/>
            <w:szCs w:val="22"/>
            <w:lang w:val="ru-RU"/>
          </w:rPr>
          <w:tab/>
        </w:r>
        <w:r w:rsidR="00B27545" w:rsidRPr="00B27545">
          <w:rPr>
            <w:rStyle w:val="af7"/>
            <w:rFonts w:ascii="OfficinaSansBookC" w:eastAsia="Calibri" w:hAnsi="OfficinaSansBookC"/>
            <w:noProof/>
          </w:rPr>
          <w:t>общие подходы к интенсивной общеобразовательной подготовке</w:t>
        </w:r>
        <w:r w:rsidR="00B27545" w:rsidRPr="00B27545">
          <w:rPr>
            <w:rFonts w:ascii="OfficinaSansBookC" w:hAnsi="OfficinaSansBookC"/>
            <w:noProof/>
            <w:webHidden/>
          </w:rPr>
          <w:tab/>
        </w:r>
        <w:r w:rsidR="00B27545" w:rsidRPr="00B27545">
          <w:rPr>
            <w:rFonts w:ascii="OfficinaSansBookC" w:hAnsi="OfficinaSansBookC"/>
            <w:noProof/>
            <w:webHidden/>
          </w:rPr>
          <w:fldChar w:fldCharType="begin"/>
        </w:r>
        <w:r w:rsidR="00B27545" w:rsidRPr="00B27545">
          <w:rPr>
            <w:rFonts w:ascii="OfficinaSansBookC" w:hAnsi="OfficinaSansBookC"/>
            <w:noProof/>
            <w:webHidden/>
          </w:rPr>
          <w:instrText xml:space="preserve"> PAGEREF _Toc124960184 \h </w:instrText>
        </w:r>
        <w:r w:rsidR="00B27545" w:rsidRPr="00B27545">
          <w:rPr>
            <w:rFonts w:ascii="OfficinaSansBookC" w:hAnsi="OfficinaSansBookC"/>
            <w:noProof/>
            <w:webHidden/>
          </w:rPr>
        </w:r>
        <w:r w:rsidR="00B27545" w:rsidRPr="00B27545">
          <w:rPr>
            <w:rFonts w:ascii="OfficinaSansBookC" w:hAnsi="OfficinaSansBookC"/>
            <w:noProof/>
            <w:webHidden/>
          </w:rPr>
          <w:fldChar w:fldCharType="separate"/>
        </w:r>
        <w:r w:rsidR="00B254AD">
          <w:rPr>
            <w:rFonts w:ascii="OfficinaSansBookC" w:hAnsi="OfficinaSansBookC"/>
            <w:noProof/>
            <w:webHidden/>
          </w:rPr>
          <w:t>17</w:t>
        </w:r>
        <w:r w:rsidR="00B27545" w:rsidRPr="00B27545">
          <w:rPr>
            <w:rFonts w:ascii="OfficinaSansBookC" w:hAnsi="OfficinaSansBookC"/>
            <w:noProof/>
            <w:webHidden/>
          </w:rPr>
          <w:fldChar w:fldCharType="end"/>
        </w:r>
      </w:hyperlink>
    </w:p>
    <w:p w14:paraId="0B8E88AA" w14:textId="66FBA511" w:rsidR="00B27545" w:rsidRPr="00B27545" w:rsidRDefault="000B6D72" w:rsidP="00390789">
      <w:pPr>
        <w:pStyle w:val="24"/>
        <w:tabs>
          <w:tab w:val="left" w:pos="1134"/>
          <w:tab w:val="right" w:leader="dot" w:pos="9345"/>
        </w:tabs>
        <w:spacing w:after="0" w:line="276" w:lineRule="auto"/>
        <w:ind w:left="0"/>
        <w:jc w:val="both"/>
        <w:rPr>
          <w:rFonts w:ascii="OfficinaSansBookC" w:hAnsi="OfficinaSansBookC"/>
          <w:noProof/>
          <w:sz w:val="22"/>
          <w:szCs w:val="22"/>
          <w:lang w:val="ru-RU"/>
        </w:rPr>
      </w:pPr>
      <w:hyperlink w:anchor="_Toc124960185" w:history="1">
        <w:r w:rsidR="00B27545" w:rsidRPr="00B27545">
          <w:rPr>
            <w:rStyle w:val="af7"/>
            <w:rFonts w:ascii="OfficinaSansBookC" w:eastAsia="Calibri" w:hAnsi="OfficinaSansBookC"/>
            <w:noProof/>
          </w:rPr>
          <w:t>3.2.</w:t>
        </w:r>
        <w:r w:rsidR="00B27545" w:rsidRPr="00B27545">
          <w:rPr>
            <w:rFonts w:ascii="OfficinaSansBookC" w:hAnsi="OfficinaSansBookC"/>
            <w:noProof/>
            <w:sz w:val="22"/>
            <w:szCs w:val="22"/>
            <w:lang w:val="ru-RU"/>
          </w:rPr>
          <w:tab/>
        </w:r>
        <w:r w:rsidR="00B27545" w:rsidRPr="00B27545">
          <w:rPr>
            <w:rStyle w:val="af7"/>
            <w:rFonts w:ascii="OfficinaSansBookC" w:eastAsia="Calibri" w:hAnsi="OfficinaSansBookC"/>
            <w:noProof/>
          </w:rPr>
          <w:t>Учет профессиональной направленности в общеобразовательной подготовке</w:t>
        </w:r>
        <w:r w:rsidR="00B27545" w:rsidRPr="00B27545">
          <w:rPr>
            <w:rFonts w:ascii="OfficinaSansBookC" w:hAnsi="OfficinaSansBookC"/>
            <w:noProof/>
            <w:webHidden/>
          </w:rPr>
          <w:tab/>
        </w:r>
        <w:r w:rsidR="00B27545" w:rsidRPr="00B27545">
          <w:rPr>
            <w:rFonts w:ascii="OfficinaSansBookC" w:hAnsi="OfficinaSansBookC"/>
            <w:noProof/>
            <w:webHidden/>
          </w:rPr>
          <w:fldChar w:fldCharType="begin"/>
        </w:r>
        <w:r w:rsidR="00B27545" w:rsidRPr="00B27545">
          <w:rPr>
            <w:rFonts w:ascii="OfficinaSansBookC" w:hAnsi="OfficinaSansBookC"/>
            <w:noProof/>
            <w:webHidden/>
          </w:rPr>
          <w:instrText xml:space="preserve"> PAGEREF _Toc124960185 \h </w:instrText>
        </w:r>
        <w:r w:rsidR="00B27545" w:rsidRPr="00B27545">
          <w:rPr>
            <w:rFonts w:ascii="OfficinaSansBookC" w:hAnsi="OfficinaSansBookC"/>
            <w:noProof/>
            <w:webHidden/>
          </w:rPr>
        </w:r>
        <w:r w:rsidR="00B27545" w:rsidRPr="00B27545">
          <w:rPr>
            <w:rFonts w:ascii="OfficinaSansBookC" w:hAnsi="OfficinaSansBookC"/>
            <w:noProof/>
            <w:webHidden/>
          </w:rPr>
          <w:fldChar w:fldCharType="separate"/>
        </w:r>
        <w:r w:rsidR="00B254AD">
          <w:rPr>
            <w:rFonts w:ascii="OfficinaSansBookC" w:hAnsi="OfficinaSansBookC"/>
            <w:noProof/>
            <w:webHidden/>
          </w:rPr>
          <w:t>25</w:t>
        </w:r>
        <w:r w:rsidR="00B27545" w:rsidRPr="00B27545">
          <w:rPr>
            <w:rFonts w:ascii="OfficinaSansBookC" w:hAnsi="OfficinaSansBookC"/>
            <w:noProof/>
            <w:webHidden/>
          </w:rPr>
          <w:fldChar w:fldCharType="end"/>
        </w:r>
      </w:hyperlink>
    </w:p>
    <w:p w14:paraId="761D9D06" w14:textId="7A17B023" w:rsidR="00B27545" w:rsidRPr="00B27545" w:rsidRDefault="000B6D72" w:rsidP="00390789">
      <w:pPr>
        <w:pStyle w:val="24"/>
        <w:tabs>
          <w:tab w:val="left" w:pos="1134"/>
          <w:tab w:val="right" w:leader="dot" w:pos="9345"/>
        </w:tabs>
        <w:spacing w:after="0" w:line="276" w:lineRule="auto"/>
        <w:ind w:left="0"/>
        <w:jc w:val="both"/>
        <w:rPr>
          <w:rFonts w:ascii="OfficinaSansBookC" w:hAnsi="OfficinaSansBookC"/>
          <w:noProof/>
          <w:sz w:val="22"/>
          <w:szCs w:val="22"/>
          <w:lang w:val="ru-RU"/>
        </w:rPr>
      </w:pPr>
      <w:hyperlink w:anchor="_Toc124960186" w:history="1">
        <w:r w:rsidR="00B27545" w:rsidRPr="00B27545">
          <w:rPr>
            <w:rStyle w:val="af7"/>
            <w:rFonts w:ascii="OfficinaSansBookC" w:eastAsia="Calibri" w:hAnsi="OfficinaSansBookC"/>
            <w:noProof/>
          </w:rPr>
          <w:t>3.3.</w:t>
        </w:r>
        <w:r w:rsidR="00B27545" w:rsidRPr="00B27545">
          <w:rPr>
            <w:rFonts w:ascii="OfficinaSansBookC" w:hAnsi="OfficinaSansBookC"/>
            <w:noProof/>
            <w:sz w:val="22"/>
            <w:szCs w:val="22"/>
            <w:lang w:val="ru-RU"/>
          </w:rPr>
          <w:tab/>
        </w:r>
        <w:r w:rsidR="00B27545" w:rsidRPr="00B27545">
          <w:rPr>
            <w:rStyle w:val="af7"/>
            <w:rFonts w:ascii="OfficinaSansBookC" w:eastAsia="Calibri" w:hAnsi="OfficinaSansBookC"/>
            <w:noProof/>
          </w:rPr>
          <w:t>Организация познавательной деятельности с использованием технологий дистанционного и электронного обучения</w:t>
        </w:r>
        <w:r w:rsidR="00B27545" w:rsidRPr="00B27545">
          <w:rPr>
            <w:rFonts w:ascii="OfficinaSansBookC" w:hAnsi="OfficinaSansBookC"/>
            <w:noProof/>
            <w:webHidden/>
          </w:rPr>
          <w:tab/>
        </w:r>
        <w:r w:rsidR="00B27545" w:rsidRPr="00B27545">
          <w:rPr>
            <w:rFonts w:ascii="OfficinaSansBookC" w:hAnsi="OfficinaSansBookC"/>
            <w:noProof/>
            <w:webHidden/>
          </w:rPr>
          <w:fldChar w:fldCharType="begin"/>
        </w:r>
        <w:r w:rsidR="00B27545" w:rsidRPr="00B27545">
          <w:rPr>
            <w:rFonts w:ascii="OfficinaSansBookC" w:hAnsi="OfficinaSansBookC"/>
            <w:noProof/>
            <w:webHidden/>
          </w:rPr>
          <w:instrText xml:space="preserve"> PAGEREF _Toc124960186 \h </w:instrText>
        </w:r>
        <w:r w:rsidR="00B27545" w:rsidRPr="00B27545">
          <w:rPr>
            <w:rFonts w:ascii="OfficinaSansBookC" w:hAnsi="OfficinaSansBookC"/>
            <w:noProof/>
            <w:webHidden/>
          </w:rPr>
        </w:r>
        <w:r w:rsidR="00B27545" w:rsidRPr="00B27545">
          <w:rPr>
            <w:rFonts w:ascii="OfficinaSansBookC" w:hAnsi="OfficinaSansBookC"/>
            <w:noProof/>
            <w:webHidden/>
          </w:rPr>
          <w:fldChar w:fldCharType="separate"/>
        </w:r>
        <w:r w:rsidR="00B254AD">
          <w:rPr>
            <w:rFonts w:ascii="OfficinaSansBookC" w:hAnsi="OfficinaSansBookC"/>
            <w:noProof/>
            <w:webHidden/>
          </w:rPr>
          <w:t>27</w:t>
        </w:r>
        <w:r w:rsidR="00B27545" w:rsidRPr="00B27545">
          <w:rPr>
            <w:rFonts w:ascii="OfficinaSansBookC" w:hAnsi="OfficinaSansBookC"/>
            <w:noProof/>
            <w:webHidden/>
          </w:rPr>
          <w:fldChar w:fldCharType="end"/>
        </w:r>
      </w:hyperlink>
    </w:p>
    <w:p w14:paraId="691DE304" w14:textId="4DFB5139" w:rsidR="00B27545" w:rsidRPr="00B27545" w:rsidRDefault="000B6D72" w:rsidP="00390789">
      <w:pPr>
        <w:pStyle w:val="24"/>
        <w:tabs>
          <w:tab w:val="right" w:leader="dot" w:pos="9345"/>
        </w:tabs>
        <w:spacing w:after="0" w:line="276" w:lineRule="auto"/>
        <w:ind w:left="0"/>
        <w:jc w:val="both"/>
        <w:rPr>
          <w:rFonts w:ascii="OfficinaSansBookC" w:hAnsi="OfficinaSansBookC"/>
          <w:noProof/>
          <w:sz w:val="22"/>
          <w:szCs w:val="22"/>
          <w:lang w:val="ru-RU"/>
        </w:rPr>
      </w:pPr>
      <w:hyperlink w:anchor="_Toc124960187" w:history="1">
        <w:r w:rsidR="00B27545" w:rsidRPr="00B27545">
          <w:rPr>
            <w:rStyle w:val="af7"/>
            <w:rFonts w:ascii="OfficinaSansBookC" w:eastAsia="Calibri" w:hAnsi="OfficinaSansBookC"/>
            <w:noProof/>
          </w:rPr>
          <w:t>Глоссарий</w:t>
        </w:r>
        <w:r w:rsidR="00B27545" w:rsidRPr="00B27545">
          <w:rPr>
            <w:rFonts w:ascii="OfficinaSansBookC" w:hAnsi="OfficinaSansBookC"/>
            <w:noProof/>
            <w:webHidden/>
          </w:rPr>
          <w:tab/>
        </w:r>
        <w:r w:rsidR="00B27545" w:rsidRPr="00B27545">
          <w:rPr>
            <w:rFonts w:ascii="OfficinaSansBookC" w:hAnsi="OfficinaSansBookC"/>
            <w:noProof/>
            <w:webHidden/>
          </w:rPr>
          <w:fldChar w:fldCharType="begin"/>
        </w:r>
        <w:r w:rsidR="00B27545" w:rsidRPr="00B27545">
          <w:rPr>
            <w:rFonts w:ascii="OfficinaSansBookC" w:hAnsi="OfficinaSansBookC"/>
            <w:noProof/>
            <w:webHidden/>
          </w:rPr>
          <w:instrText xml:space="preserve"> PAGEREF _Toc124960187 \h </w:instrText>
        </w:r>
        <w:r w:rsidR="00B27545" w:rsidRPr="00B27545">
          <w:rPr>
            <w:rFonts w:ascii="OfficinaSansBookC" w:hAnsi="OfficinaSansBookC"/>
            <w:noProof/>
            <w:webHidden/>
          </w:rPr>
        </w:r>
        <w:r w:rsidR="00B27545" w:rsidRPr="00B27545">
          <w:rPr>
            <w:rFonts w:ascii="OfficinaSansBookC" w:hAnsi="OfficinaSansBookC"/>
            <w:noProof/>
            <w:webHidden/>
          </w:rPr>
          <w:fldChar w:fldCharType="separate"/>
        </w:r>
        <w:r w:rsidR="00B254AD">
          <w:rPr>
            <w:rFonts w:ascii="OfficinaSansBookC" w:hAnsi="OfficinaSansBookC"/>
            <w:noProof/>
            <w:webHidden/>
          </w:rPr>
          <w:t>32</w:t>
        </w:r>
        <w:r w:rsidR="00B27545" w:rsidRPr="00B27545">
          <w:rPr>
            <w:rFonts w:ascii="OfficinaSansBookC" w:hAnsi="OfficinaSansBookC"/>
            <w:noProof/>
            <w:webHidden/>
          </w:rPr>
          <w:fldChar w:fldCharType="end"/>
        </w:r>
      </w:hyperlink>
    </w:p>
    <w:p w14:paraId="3A9B09C3" w14:textId="54152B90" w:rsidR="00B27545" w:rsidRPr="00B27545" w:rsidRDefault="000B6D72" w:rsidP="00390789">
      <w:pPr>
        <w:pStyle w:val="24"/>
        <w:tabs>
          <w:tab w:val="right" w:leader="dot" w:pos="9345"/>
        </w:tabs>
        <w:spacing w:after="0" w:line="276" w:lineRule="auto"/>
        <w:ind w:left="0"/>
        <w:jc w:val="both"/>
        <w:rPr>
          <w:rFonts w:ascii="OfficinaSansBookC" w:hAnsi="OfficinaSansBookC"/>
          <w:noProof/>
          <w:sz w:val="22"/>
          <w:szCs w:val="22"/>
          <w:lang w:val="ru-RU"/>
        </w:rPr>
      </w:pPr>
      <w:hyperlink w:anchor="_Toc124960188" w:history="1">
        <w:r w:rsidR="00B27545" w:rsidRPr="00B27545">
          <w:rPr>
            <w:rStyle w:val="af7"/>
            <w:rFonts w:ascii="OfficinaSansBookC" w:eastAsia="Calibri" w:hAnsi="OfficinaSansBookC"/>
            <w:noProof/>
          </w:rPr>
          <w:t>Пиложения</w:t>
        </w:r>
        <w:r w:rsidR="00B27545" w:rsidRPr="00B27545">
          <w:rPr>
            <w:rFonts w:ascii="OfficinaSansBookC" w:hAnsi="OfficinaSansBookC"/>
            <w:noProof/>
            <w:webHidden/>
          </w:rPr>
          <w:tab/>
        </w:r>
        <w:r w:rsidR="00B27545" w:rsidRPr="00B27545">
          <w:rPr>
            <w:rFonts w:ascii="OfficinaSansBookC" w:hAnsi="OfficinaSansBookC"/>
            <w:noProof/>
            <w:webHidden/>
          </w:rPr>
          <w:fldChar w:fldCharType="begin"/>
        </w:r>
        <w:r w:rsidR="00B27545" w:rsidRPr="00B27545">
          <w:rPr>
            <w:rFonts w:ascii="OfficinaSansBookC" w:hAnsi="OfficinaSansBookC"/>
            <w:noProof/>
            <w:webHidden/>
          </w:rPr>
          <w:instrText xml:space="preserve"> PAGEREF _Toc124960188 \h </w:instrText>
        </w:r>
        <w:r w:rsidR="00B27545" w:rsidRPr="00B27545">
          <w:rPr>
            <w:rFonts w:ascii="OfficinaSansBookC" w:hAnsi="OfficinaSansBookC"/>
            <w:noProof/>
            <w:webHidden/>
          </w:rPr>
        </w:r>
        <w:r w:rsidR="00B27545" w:rsidRPr="00B27545">
          <w:rPr>
            <w:rFonts w:ascii="OfficinaSansBookC" w:hAnsi="OfficinaSansBookC"/>
            <w:noProof/>
            <w:webHidden/>
          </w:rPr>
          <w:fldChar w:fldCharType="separate"/>
        </w:r>
        <w:r w:rsidR="00B254AD">
          <w:rPr>
            <w:rFonts w:ascii="OfficinaSansBookC" w:hAnsi="OfficinaSansBookC"/>
            <w:noProof/>
            <w:webHidden/>
          </w:rPr>
          <w:t>33</w:t>
        </w:r>
        <w:r w:rsidR="00B27545" w:rsidRPr="00B27545">
          <w:rPr>
            <w:rFonts w:ascii="OfficinaSansBookC" w:hAnsi="OfficinaSansBookC"/>
            <w:noProof/>
            <w:webHidden/>
          </w:rPr>
          <w:fldChar w:fldCharType="end"/>
        </w:r>
      </w:hyperlink>
    </w:p>
    <w:p w14:paraId="072CCDB8" w14:textId="68D25A99" w:rsidR="00B27545" w:rsidRDefault="00B27545" w:rsidP="00390789">
      <w:pPr>
        <w:spacing w:line="276" w:lineRule="auto"/>
        <w:jc w:val="both"/>
      </w:pPr>
      <w:r>
        <w:rPr>
          <w:b/>
          <w:bCs/>
        </w:rPr>
        <w:fldChar w:fldCharType="end"/>
      </w:r>
    </w:p>
    <w:p w14:paraId="3302843B" w14:textId="66A7AF36" w:rsidR="00B27545" w:rsidRPr="00B27545" w:rsidRDefault="00B27545"/>
    <w:p w14:paraId="5CF0C2A6" w14:textId="3D75DE2E" w:rsidR="00A81F50" w:rsidRPr="00B27545" w:rsidRDefault="00A81F50" w:rsidP="00B27545">
      <w:pPr>
        <w:spacing w:line="276" w:lineRule="auto"/>
        <w:rPr>
          <w:rFonts w:ascii="OfficinaSansBookC" w:hAnsi="OfficinaSansBookC"/>
          <w:b/>
          <w:lang w:val="ru-RU"/>
        </w:rPr>
      </w:pPr>
    </w:p>
    <w:p w14:paraId="0934CF24" w14:textId="506C5574" w:rsidR="00A81F50" w:rsidRPr="00B27545" w:rsidRDefault="00A1151D" w:rsidP="00B27545">
      <w:pPr>
        <w:pStyle w:val="1"/>
        <w:keepNext w:val="0"/>
        <w:keepLines w:val="0"/>
        <w:numPr>
          <w:ilvl w:val="0"/>
          <w:numId w:val="31"/>
        </w:numPr>
        <w:spacing w:before="0" w:after="0" w:line="276" w:lineRule="auto"/>
        <w:ind w:left="0" w:firstLine="0"/>
        <w:jc w:val="both"/>
        <w:rPr>
          <w:rFonts w:ascii="OfficinaSansBookC" w:eastAsia="Calibri" w:hAnsi="OfficinaSansBookC"/>
          <w:sz w:val="28"/>
          <w:szCs w:val="28"/>
        </w:rPr>
      </w:pPr>
      <w:r w:rsidRPr="00B27545">
        <w:rPr>
          <w:rFonts w:ascii="OfficinaSansBookC" w:eastAsia="Calibri" w:hAnsi="OfficinaSansBookC"/>
          <w:szCs w:val="28"/>
        </w:rPr>
        <w:br w:type="page"/>
      </w:r>
      <w:bookmarkStart w:id="0" w:name="_Toc113012246"/>
      <w:bookmarkStart w:id="1" w:name="_Toc118236600"/>
      <w:bookmarkStart w:id="2" w:name="_Toc118236907"/>
      <w:bookmarkStart w:id="3" w:name="_Toc124959822"/>
      <w:bookmarkStart w:id="4" w:name="_Toc124960181"/>
      <w:r w:rsidR="00B27545" w:rsidRPr="00B27545">
        <w:rPr>
          <w:rFonts w:ascii="OfficinaSansBookC" w:eastAsia="Calibri" w:hAnsi="OfficinaSansBookC"/>
          <w:sz w:val="28"/>
          <w:szCs w:val="28"/>
        </w:rPr>
        <w:lastRenderedPageBreak/>
        <w:t>Цель и задачи преподавания общеобразовательной дисциплины «Обществознание»</w:t>
      </w:r>
      <w:bookmarkEnd w:id="0"/>
      <w:bookmarkEnd w:id="1"/>
      <w:bookmarkEnd w:id="2"/>
      <w:bookmarkEnd w:id="3"/>
      <w:bookmarkEnd w:id="4"/>
    </w:p>
    <w:p w14:paraId="49FB4DBA" w14:textId="77777777" w:rsidR="00A81F50" w:rsidRPr="00B27545" w:rsidRDefault="00A81F50" w:rsidP="00B27545">
      <w:pPr>
        <w:pStyle w:val="1"/>
        <w:keepNext w:val="0"/>
        <w:keepLines w:val="0"/>
        <w:numPr>
          <w:ilvl w:val="0"/>
          <w:numId w:val="0"/>
        </w:numPr>
        <w:spacing w:before="0" w:after="0" w:line="276" w:lineRule="auto"/>
        <w:ind w:left="720"/>
        <w:jc w:val="both"/>
        <w:rPr>
          <w:rFonts w:ascii="OfficinaSansBookC" w:eastAsia="Calibri" w:hAnsi="OfficinaSansBookC"/>
          <w:sz w:val="28"/>
          <w:szCs w:val="28"/>
        </w:rPr>
      </w:pPr>
    </w:p>
    <w:p w14:paraId="48E1B482"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szCs w:val="28"/>
          <w:lang w:val="ru-RU"/>
        </w:rPr>
      </w:pPr>
      <w:r w:rsidRPr="00B27545">
        <w:rPr>
          <w:rFonts w:ascii="OfficinaSansBookC" w:hAnsi="OfficinaSansBookC"/>
          <w:lang w:val="ru-RU"/>
        </w:rPr>
        <w:t>Методика преподавания общеобразовательной дисциплины «Обществознание» в пределах освоения образовательной программы среднего профессионального образования (СПО) на базе основного общего образования разработана с целью совершенствования подходов к реализации требований среднего общего образования в пределах освоения основных образовательных программ среднего профессионального образования (программ подготовки квалифицированных рабочих (служащих), программ подготовки специалистов среднего звена), и направлена на  совершенствование организации обучения данной дисциплине. </w:t>
      </w:r>
    </w:p>
    <w:p w14:paraId="15D6B433"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szCs w:val="28"/>
          <w:lang w:val="ru-RU"/>
        </w:rPr>
      </w:pPr>
      <w:r w:rsidRPr="00B27545">
        <w:rPr>
          <w:rFonts w:ascii="OfficinaSansBookC" w:hAnsi="OfficinaSansBookC"/>
          <w:lang w:val="ru-RU"/>
        </w:rPr>
        <w:t xml:space="preserve">Освоение содержания общеобразовательной учебной дисциплины «Обществознание» обеспечивает наряду с усвоением </w:t>
      </w:r>
      <w:r w:rsidRPr="00B27545">
        <w:rPr>
          <w:rFonts w:ascii="OfficinaSansBookC" w:hAnsi="OfficinaSansBookC"/>
          <w:i/>
          <w:lang w:val="ru-RU"/>
        </w:rPr>
        <w:t xml:space="preserve">предметных знаний </w:t>
      </w:r>
      <w:r w:rsidRPr="00B27545">
        <w:rPr>
          <w:rFonts w:ascii="OfficinaSansBookC" w:hAnsi="OfficinaSansBookC"/>
          <w:lang w:val="ru-RU"/>
        </w:rPr>
        <w:t xml:space="preserve">формирование умений, необходимых для осуществления типичных видов деятельности гражданина, освоение </w:t>
      </w:r>
      <w:r w:rsidRPr="00B27545">
        <w:rPr>
          <w:rFonts w:ascii="OfficinaSansBookC" w:hAnsi="OfficinaSansBookC"/>
          <w:i/>
          <w:lang w:val="ru-RU"/>
        </w:rPr>
        <w:t>социальных норм, способов познавательной и практической деятельности,</w:t>
      </w:r>
      <w:r w:rsidRPr="00B27545">
        <w:rPr>
          <w:rFonts w:ascii="OfficinaSansBookC" w:hAnsi="OfficinaSansBookC"/>
          <w:lang w:val="ru-RU"/>
        </w:rPr>
        <w:t xml:space="preserve"> системы гуманистических и демократических ценностей. Значительная роль курса в становлении существенных элементов социальной, нравственной, правовой, экономической, политической культуры. </w:t>
      </w:r>
    </w:p>
    <w:p w14:paraId="0E35C43F" w14:textId="77777777" w:rsidR="00620148" w:rsidRPr="00620148" w:rsidRDefault="00620148" w:rsidP="00620148">
      <w:pPr>
        <w:ind w:left="1" w:hanging="3"/>
        <w:jc w:val="both"/>
        <w:rPr>
          <w:rFonts w:ascii="OfficinaSansBookC" w:hAnsi="OfficinaSansBookC"/>
          <w:lang w:val="ru-RU"/>
        </w:rPr>
      </w:pPr>
      <w:r w:rsidRPr="00620148">
        <w:rPr>
          <w:rFonts w:ascii="OfficinaSansBookC" w:hAnsi="OfficinaSansBookC"/>
          <w:lang w:val="ru-RU"/>
        </w:rPr>
        <w:t xml:space="preserve">Нормативную правовую основу реализации СОО в пределах освоения ООП СПО составляют: </w:t>
      </w:r>
    </w:p>
    <w:p w14:paraId="77CAB533" w14:textId="77777777" w:rsidR="00390789" w:rsidRPr="00390789" w:rsidRDefault="00620148" w:rsidP="00390789">
      <w:pPr>
        <w:ind w:left="1" w:hanging="3"/>
        <w:jc w:val="both"/>
        <w:rPr>
          <w:rFonts w:ascii="OfficinaSansBookC" w:hAnsi="OfficinaSansBookC"/>
          <w:lang w:val="ru-RU"/>
        </w:rPr>
      </w:pPr>
      <w:bookmarkStart w:id="5" w:name="_Hlk124849552"/>
      <w:r w:rsidRPr="00620148">
        <w:rPr>
          <w:rFonts w:ascii="OfficinaSansBookC" w:hAnsi="OfficinaSansBookC"/>
          <w:lang w:val="ru-RU"/>
        </w:rPr>
        <w:t>•</w:t>
      </w:r>
      <w:r w:rsidRPr="00620148">
        <w:rPr>
          <w:rFonts w:ascii="OfficinaSansBookC" w:hAnsi="OfficinaSansBookC"/>
          <w:lang w:val="ru-RU"/>
        </w:rPr>
        <w:tab/>
      </w:r>
      <w:bookmarkEnd w:id="5"/>
      <w:r w:rsidR="00390789" w:rsidRPr="00390789">
        <w:rPr>
          <w:rFonts w:ascii="OfficinaSansBookC" w:hAnsi="OfficinaSansBookC"/>
          <w:lang w:val="ru-RU"/>
        </w:rPr>
        <w:t xml:space="preserve">Федеральный закон от 29.12.2012 г. № 273-ФЗ «Об образовании в Российской Федерации» (в ред. Федерального закона от 24.09.2022 </w:t>
      </w:r>
      <w:r w:rsidR="00390789" w:rsidRPr="00B629A6">
        <w:rPr>
          <w:rFonts w:ascii="OfficinaSansBookC" w:hAnsi="OfficinaSansBookC"/>
        </w:rPr>
        <w:t>N</w:t>
      </w:r>
      <w:r w:rsidR="00390789" w:rsidRPr="00390789">
        <w:rPr>
          <w:rFonts w:ascii="OfficinaSansBookC" w:hAnsi="OfficinaSansBookC"/>
          <w:lang w:val="ru-RU"/>
        </w:rPr>
        <w:t xml:space="preserve"> 371-ФЗ); </w:t>
      </w:r>
    </w:p>
    <w:p w14:paraId="36966821" w14:textId="23358263" w:rsidR="00390789" w:rsidRPr="00B629A6" w:rsidRDefault="00390789" w:rsidP="00390789">
      <w:pPr>
        <w:ind w:left="1" w:hanging="3"/>
        <w:jc w:val="both"/>
        <w:rPr>
          <w:rFonts w:ascii="OfficinaSansBookC" w:hAnsi="OfficinaSansBookC"/>
        </w:rPr>
      </w:pPr>
      <w:r w:rsidRPr="00390789">
        <w:rPr>
          <w:rFonts w:ascii="OfficinaSansBookC" w:hAnsi="OfficinaSansBookC"/>
          <w:lang w:val="ru-RU"/>
        </w:rPr>
        <w:t>•</w:t>
      </w:r>
      <w:r w:rsidRPr="00390789">
        <w:rPr>
          <w:rFonts w:ascii="OfficinaSansBookC" w:hAnsi="OfficinaSansBookC"/>
          <w:lang w:val="ru-RU"/>
        </w:rPr>
        <w:tab/>
        <w:t xml:space="preserve">Приказ Минобрнауки России от 17.05.2012 г. № 413 «Об утверждении федерального государственного образовательного среднего общего образования» (в ред. </w:t>
      </w:r>
      <w:r>
        <w:rPr>
          <w:rFonts w:ascii="OfficinaSansBookC" w:hAnsi="OfficinaSansBookC"/>
        </w:rPr>
        <w:t>Приказа</w:t>
      </w:r>
      <w:r w:rsidRPr="00B629A6">
        <w:rPr>
          <w:rFonts w:ascii="OfficinaSansBookC" w:hAnsi="OfficinaSansBookC"/>
        </w:rPr>
        <w:t xml:space="preserve"> </w:t>
      </w:r>
      <w:r>
        <w:rPr>
          <w:rFonts w:ascii="OfficinaSansBookC" w:hAnsi="OfficinaSansBookC"/>
        </w:rPr>
        <w:t>Минпрос</w:t>
      </w:r>
      <w:r w:rsidR="00DC54B5">
        <w:rPr>
          <w:rFonts w:ascii="OfficinaSansBookC" w:hAnsi="OfficinaSansBookC"/>
          <w:lang w:val="ru-RU"/>
        </w:rPr>
        <w:t>вещения России</w:t>
      </w:r>
      <w:r>
        <w:rPr>
          <w:rFonts w:ascii="OfficinaSansBookC" w:hAnsi="OfficinaSansBookC"/>
        </w:rPr>
        <w:t xml:space="preserve"> </w:t>
      </w:r>
      <w:r w:rsidRPr="00B629A6">
        <w:rPr>
          <w:rFonts w:ascii="OfficinaSansBookC" w:hAnsi="OfficinaSansBookC"/>
        </w:rPr>
        <w:t>от 12.08.2022 N 732);</w:t>
      </w:r>
    </w:p>
    <w:p w14:paraId="4325848B" w14:textId="77777777" w:rsidR="00390789" w:rsidRPr="00B629A6" w:rsidRDefault="00390789" w:rsidP="00390789">
      <w:pPr>
        <w:pStyle w:val="af4"/>
        <w:numPr>
          <w:ilvl w:val="0"/>
          <w:numId w:val="36"/>
        </w:numPr>
        <w:spacing w:after="0"/>
        <w:ind w:left="1" w:hanging="3"/>
        <w:jc w:val="both"/>
        <w:rPr>
          <w:rFonts w:ascii="OfficinaSansBookC" w:hAnsi="OfficinaSansBookC"/>
          <w:sz w:val="28"/>
        </w:rPr>
      </w:pPr>
      <w:r w:rsidRPr="00B629A6">
        <w:rPr>
          <w:rFonts w:ascii="OfficinaSansBookC" w:hAnsi="OfficinaSansBookC"/>
          <w:sz w:val="28"/>
        </w:rPr>
        <w:t>Приказ Минобрнауки России от 14.06.2013 г. № 464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(прекращает действие с 01.03.2023 г.);</w:t>
      </w:r>
    </w:p>
    <w:p w14:paraId="115A9813" w14:textId="77777777" w:rsidR="00390789" w:rsidRPr="00B629A6" w:rsidRDefault="00390789" w:rsidP="00390789">
      <w:pPr>
        <w:pStyle w:val="af4"/>
        <w:numPr>
          <w:ilvl w:val="0"/>
          <w:numId w:val="35"/>
        </w:numPr>
        <w:spacing w:after="0"/>
        <w:ind w:left="1" w:hanging="3"/>
        <w:jc w:val="both"/>
        <w:rPr>
          <w:rFonts w:ascii="OfficinaSansBookC" w:hAnsi="OfficinaSansBookC"/>
          <w:sz w:val="28"/>
        </w:rPr>
      </w:pPr>
      <w:r w:rsidRPr="00B629A6">
        <w:rPr>
          <w:rFonts w:ascii="OfficinaSansBookC" w:hAnsi="OfficinaSansBookC"/>
          <w:sz w:val="28"/>
        </w:rPr>
        <w:t>Приказ 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(вступает в силу с 01.03.2023);</w:t>
      </w:r>
    </w:p>
    <w:p w14:paraId="5B88C0A1" w14:textId="77777777" w:rsidR="00390789" w:rsidRPr="00B629A6" w:rsidRDefault="00390789" w:rsidP="00390789">
      <w:pPr>
        <w:pStyle w:val="af4"/>
        <w:numPr>
          <w:ilvl w:val="0"/>
          <w:numId w:val="35"/>
        </w:numPr>
        <w:spacing w:after="0"/>
        <w:ind w:left="1" w:hanging="3"/>
        <w:jc w:val="both"/>
        <w:rPr>
          <w:rFonts w:ascii="OfficinaSansBookC" w:hAnsi="OfficinaSansBookC"/>
          <w:sz w:val="28"/>
        </w:rPr>
      </w:pPr>
      <w:r w:rsidRPr="00B629A6">
        <w:rPr>
          <w:rFonts w:ascii="OfficinaSansBookC" w:hAnsi="OfficinaSansBookC"/>
          <w:sz w:val="28"/>
        </w:rPr>
        <w:t>Приказ Минпросвещения России от 23.11.2022 № 1014 «Об утверждении федеральной образовательной программы среднего общего образования».</w:t>
      </w:r>
    </w:p>
    <w:p w14:paraId="3FE944D2" w14:textId="2852D561" w:rsidR="00A81F50" w:rsidRPr="00B27545" w:rsidRDefault="00A1151D" w:rsidP="00390789">
      <w:pPr>
        <w:ind w:left="1" w:hanging="3"/>
        <w:jc w:val="both"/>
        <w:rPr>
          <w:rFonts w:ascii="OfficinaSansBookC" w:hAnsi="OfficinaSansBookC"/>
          <w:szCs w:val="28"/>
          <w:lang w:val="ru-RU"/>
        </w:rPr>
      </w:pPr>
      <w:r w:rsidRPr="00B27545">
        <w:rPr>
          <w:rFonts w:ascii="OfficinaSansBookC" w:hAnsi="OfficinaSansBookC"/>
          <w:lang w:val="ru-RU"/>
        </w:rPr>
        <w:t>Основными задачами совершенствования системы преподавания общеобразовательной учебной дисциплины «Обществознание» в системе среднего профессионального образования являются: </w:t>
      </w:r>
    </w:p>
    <w:p w14:paraId="73020A52"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szCs w:val="28"/>
          <w:lang w:val="ru-RU"/>
        </w:rPr>
      </w:pPr>
      <w:r w:rsidRPr="00B27545">
        <w:rPr>
          <w:rFonts w:ascii="OfficinaSansBookC" w:hAnsi="OfficinaSansBookC"/>
          <w:lang w:val="ru-RU"/>
        </w:rPr>
        <w:lastRenderedPageBreak/>
        <w:t>- обновление содержания общеобразовательной учебной дисциплины «Обществознание» с учётом реализации междисциплинарных связей, интеграции содержания общеобразовательных учебных дисциплин и дисциплин социально-гуманитарного цикла, общепрофессионального цикла, профессиональных модулей;</w:t>
      </w:r>
    </w:p>
    <w:p w14:paraId="3052EA6B"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szCs w:val="28"/>
          <w:lang w:val="ru-RU"/>
        </w:rPr>
      </w:pPr>
      <w:r w:rsidRPr="00B27545">
        <w:rPr>
          <w:rFonts w:ascii="OfficinaSansBookC" w:hAnsi="OfficinaSansBookC"/>
          <w:lang w:val="ru-RU"/>
        </w:rPr>
        <w:t>- реализация системно-деятельностного, личностно- дифференцированного подходов в преподавании общеобразовательной учебной дисциплины «Обществознание»;</w:t>
      </w:r>
    </w:p>
    <w:p w14:paraId="77F7E3CF"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szCs w:val="28"/>
          <w:lang w:val="ru-RU"/>
        </w:rPr>
      </w:pPr>
      <w:r w:rsidRPr="00B27545">
        <w:rPr>
          <w:rFonts w:ascii="OfficinaSansBookC" w:hAnsi="OfficinaSansBookC"/>
          <w:lang w:val="ru-RU"/>
        </w:rPr>
        <w:t>- усиление практической направленности образовательной подготовки с учетом современных нормативных требований к выпускникам, включающих необходимость формирования у обучающихся опыта применения приобретенных знаний, умений, навыков для принятия обоснованных решений в различных жизненных ситуациях и решения проблем, связанных с выполнением типичных социальных ролей;</w:t>
      </w:r>
    </w:p>
    <w:p w14:paraId="7BEB6D56" w14:textId="38934E7A"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szCs w:val="28"/>
          <w:lang w:val="ru-RU"/>
        </w:rPr>
      </w:pPr>
      <w:r w:rsidRPr="00B27545">
        <w:rPr>
          <w:rFonts w:ascii="OfficinaSansBookC" w:hAnsi="OfficinaSansBookC"/>
          <w:lang w:val="ru-RU"/>
        </w:rPr>
        <w:t xml:space="preserve">- включение в общеобразовательную учебную дисциплину «Обществознание» содержания прикладного характера </w:t>
      </w:r>
      <w:r w:rsidR="00DC54B5">
        <w:rPr>
          <w:rFonts w:ascii="OfficinaSansBookC" w:hAnsi="OfficinaSansBookC"/>
          <w:lang w:val="ru-RU"/>
        </w:rPr>
        <w:t>с учетом</w:t>
      </w:r>
      <w:r w:rsidRPr="00B27545">
        <w:rPr>
          <w:rFonts w:ascii="OfficinaSansBookC" w:hAnsi="OfficinaSansBookC"/>
          <w:lang w:val="ru-RU"/>
        </w:rPr>
        <w:t xml:space="preserve"> профессий и специальностей;</w:t>
      </w:r>
    </w:p>
    <w:p w14:paraId="11CE873D"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szCs w:val="28"/>
          <w:lang w:val="ru-RU"/>
        </w:rPr>
      </w:pPr>
      <w:r w:rsidRPr="00B27545">
        <w:rPr>
          <w:rFonts w:ascii="OfficinaSansBookC" w:hAnsi="OfficinaSansBookC"/>
          <w:lang w:val="ru-RU"/>
        </w:rPr>
        <w:t>- формирование функциональной грамотности обучающихся, включающей развитие умений анализировать конкретные жизненные ситуации, выбирать и реализовывать способы поведения, адекватные этим ситуациям; применять знания и умения в практической деятельности и повседневной жизни для решения проблем и принятия решений; осуществлять поиск, получение и использование необходимой социальной информации, распространяемой по каналам СМИ, в том числе, в сети Интернет; развитие навыков критического мышления и креативности, коммуникации и сотрудничества;</w:t>
      </w:r>
    </w:p>
    <w:p w14:paraId="3B26E08A"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szCs w:val="28"/>
          <w:lang w:val="ru-RU"/>
        </w:rPr>
      </w:pPr>
      <w:r w:rsidRPr="00B27545">
        <w:rPr>
          <w:rFonts w:ascii="OfficinaSansBookC" w:hAnsi="OfficinaSansBookC"/>
          <w:lang w:val="ru-RU"/>
        </w:rPr>
        <w:t>- внедрение в педагогическую практику современных информационных технологий, в том числе технологий дистанционного обучения; </w:t>
      </w:r>
    </w:p>
    <w:p w14:paraId="5D80DC82"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szCs w:val="28"/>
          <w:lang w:val="ru-RU"/>
        </w:rPr>
      </w:pPr>
      <w:r w:rsidRPr="00B27545">
        <w:rPr>
          <w:rFonts w:ascii="OfficinaSansBookC" w:hAnsi="OfficinaSansBookC"/>
          <w:lang w:val="ru-RU"/>
        </w:rPr>
        <w:t>- освоение преподавателями способов преподавания общеобразовательной учебной дисциплины «Обществознание» с учетом интенсификации обучения.</w:t>
      </w:r>
    </w:p>
    <w:p w14:paraId="339840EB"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szCs w:val="28"/>
          <w:lang w:val="ru-RU"/>
        </w:rPr>
      </w:pPr>
      <w:r w:rsidRPr="00B27545">
        <w:rPr>
          <w:rFonts w:ascii="OfficinaSansBookC" w:hAnsi="OfficinaSansBookC"/>
          <w:lang w:val="ru-RU"/>
        </w:rPr>
        <w:t>Требования к предметным результатам освоения базового курса «Обществознание» должны отражать:</w:t>
      </w:r>
    </w:p>
    <w:p w14:paraId="72FF3B1A"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szCs w:val="28"/>
          <w:lang w:val="ru-RU"/>
        </w:rPr>
      </w:pPr>
      <w:r w:rsidRPr="00B27545">
        <w:rPr>
          <w:rFonts w:ascii="OfficinaSansBookC" w:hAnsi="OfficinaSansBookC"/>
          <w:lang w:val="ru-RU"/>
        </w:rPr>
        <w:t>1) сформированность знаний об (о)</w:t>
      </w:r>
    </w:p>
    <w:p w14:paraId="448B5C71"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szCs w:val="28"/>
          <w:lang w:val="ru-RU"/>
        </w:rPr>
      </w:pPr>
      <w:r w:rsidRPr="00B27545">
        <w:rPr>
          <w:rFonts w:ascii="OfficinaSansBookC" w:hAnsi="OfficinaSansBookC"/>
          <w:lang w:val="ru-RU"/>
        </w:rPr>
        <w:t>обществе как целостной развивающейся системе в единстве и взаимодействии основных сфер и институтов;</w:t>
      </w:r>
    </w:p>
    <w:p w14:paraId="3166289A"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szCs w:val="28"/>
          <w:lang w:val="ru-RU"/>
        </w:rPr>
      </w:pPr>
      <w:r w:rsidRPr="00B27545">
        <w:rPr>
          <w:rFonts w:ascii="OfficinaSansBookC" w:hAnsi="OfficinaSansBookC"/>
          <w:lang w:val="ru-RU"/>
        </w:rPr>
        <w:t>основах социальной динамики; </w:t>
      </w:r>
    </w:p>
    <w:p w14:paraId="373075B6"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szCs w:val="28"/>
          <w:lang w:val="ru-RU"/>
        </w:rPr>
      </w:pPr>
      <w:r w:rsidRPr="00B27545">
        <w:rPr>
          <w:rFonts w:ascii="OfficinaSansBookC" w:hAnsi="OfficinaSansBookC"/>
          <w:lang w:val="ru-RU"/>
        </w:rPr>
        <w:t>особенностях процесса цифровизации и влиянии массовых коммуникаций на все сферы жизни общества; глобальных проблемах и вызовах современности;</w:t>
      </w:r>
    </w:p>
    <w:p w14:paraId="592091D2"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szCs w:val="28"/>
          <w:lang w:val="ru-RU"/>
        </w:rPr>
      </w:pPr>
      <w:r w:rsidRPr="00B27545">
        <w:rPr>
          <w:rFonts w:ascii="OfficinaSansBookC" w:hAnsi="OfficinaSansBookC"/>
          <w:lang w:val="ru-RU"/>
        </w:rPr>
        <w:lastRenderedPageBreak/>
        <w:t>перспективах развития современного общества, в том числе тенденций развития Российской Федерации;</w:t>
      </w:r>
    </w:p>
    <w:p w14:paraId="518702CC"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szCs w:val="28"/>
          <w:lang w:val="ru-RU"/>
        </w:rPr>
      </w:pPr>
      <w:r w:rsidRPr="00B27545">
        <w:rPr>
          <w:rFonts w:ascii="OfficinaSansBookC" w:hAnsi="OfficinaSansBookC"/>
          <w:lang w:val="ru-RU"/>
        </w:rPr>
        <w:t>человеке как субъекте общественных отношений и сознательной деятельности;</w:t>
      </w:r>
    </w:p>
    <w:p w14:paraId="43834053"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szCs w:val="28"/>
          <w:lang w:val="ru-RU"/>
        </w:rPr>
      </w:pPr>
      <w:r w:rsidRPr="00B27545">
        <w:rPr>
          <w:rFonts w:ascii="OfficinaSansBookC" w:hAnsi="OfficinaSansBookC"/>
          <w:lang w:val="ru-RU"/>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14:paraId="1D477F6E"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szCs w:val="28"/>
          <w:lang w:val="ru-RU"/>
        </w:rPr>
      </w:pPr>
      <w:r w:rsidRPr="00B27545">
        <w:rPr>
          <w:rFonts w:ascii="OfficinaSansBookC" w:hAnsi="OfficinaSansBookC"/>
          <w:lang w:val="ru-RU"/>
        </w:rPr>
        <w:t>значении духовной культуры общества и многообразии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 </w:t>
      </w:r>
    </w:p>
    <w:p w14:paraId="5AF0592E"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szCs w:val="28"/>
          <w:lang w:val="ru-RU"/>
        </w:rPr>
      </w:pPr>
      <w:r w:rsidRPr="00B27545">
        <w:rPr>
          <w:rFonts w:ascii="OfficinaSansBookC" w:hAnsi="OfficinaSansBookC"/>
          <w:lang w:val="ru-RU"/>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p>
    <w:p w14:paraId="519A18B8"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szCs w:val="28"/>
          <w:lang w:val="ru-RU"/>
        </w:rPr>
      </w:pPr>
      <w:r w:rsidRPr="00B27545">
        <w:rPr>
          <w:rFonts w:ascii="OfficinaSansBookC" w:hAnsi="OfficinaSansBookC"/>
          <w:lang w:val="ru-RU"/>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14:paraId="1FB330F9"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szCs w:val="28"/>
          <w:lang w:val="ru-RU"/>
        </w:rPr>
      </w:pPr>
      <w:r w:rsidRPr="00B27545">
        <w:rPr>
          <w:rFonts w:ascii="OfficinaSansBookC" w:hAnsi="OfficinaSansBookC"/>
          <w:lang w:val="ru-RU"/>
        </w:rPr>
        <w:t>конституционном статусе и полномочиях органов государственной власти;</w:t>
      </w:r>
    </w:p>
    <w:p w14:paraId="386A8A0A"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szCs w:val="28"/>
          <w:lang w:val="ru-RU"/>
        </w:rPr>
      </w:pPr>
      <w:r w:rsidRPr="00B27545">
        <w:rPr>
          <w:rFonts w:ascii="OfficinaSansBookC" w:hAnsi="OfficinaSansBookC"/>
          <w:lang w:val="ru-RU"/>
        </w:rPr>
        <w:t>системе прав человека и гражданина в Российской Федерации, правах ребенка и механизмах защиты прав в Российской Федерации;</w:t>
      </w:r>
    </w:p>
    <w:p w14:paraId="6A3E6358"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szCs w:val="28"/>
          <w:lang w:val="ru-RU"/>
        </w:rPr>
      </w:pPr>
      <w:r w:rsidRPr="00B27545">
        <w:rPr>
          <w:rFonts w:ascii="OfficinaSansBookC" w:hAnsi="OfficinaSansBookC"/>
          <w:lang w:val="ru-RU"/>
        </w:rPr>
        <w:t>правовом регулирования гражданских, семейных, трудовых, налоговых, образовательных, административных, уголовных общественных отношений;</w:t>
      </w:r>
    </w:p>
    <w:p w14:paraId="76760C45"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szCs w:val="28"/>
          <w:lang w:val="ru-RU"/>
        </w:rPr>
      </w:pPr>
      <w:r w:rsidRPr="00B27545">
        <w:rPr>
          <w:rFonts w:ascii="OfficinaSansBookC" w:hAnsi="OfficinaSansBookC"/>
          <w:lang w:val="ru-RU"/>
        </w:rPr>
        <w:t>системе права и законодательства Российской Федерации;</w:t>
      </w:r>
    </w:p>
    <w:p w14:paraId="29C1A316"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szCs w:val="28"/>
          <w:lang w:val="ru-RU"/>
        </w:rPr>
      </w:pPr>
      <w:r w:rsidRPr="00B27545">
        <w:rPr>
          <w:rFonts w:ascii="OfficinaSansBookC" w:hAnsi="OfficinaSansBookC"/>
          <w:lang w:val="ru-RU"/>
        </w:rPr>
        <w:t>2)</w:t>
      </w:r>
      <w:r w:rsidRPr="00B27545">
        <w:rPr>
          <w:rFonts w:ascii="OfficinaSansBookC" w:hAnsi="OfficinaSansBookC"/>
          <w:lang w:val="ru-RU"/>
        </w:rPr>
        <w:tab/>
        <w:t>умение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p>
    <w:p w14:paraId="049A4BC0"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szCs w:val="28"/>
          <w:lang w:val="ru-RU"/>
        </w:rPr>
      </w:pPr>
      <w:r w:rsidRPr="00B27545">
        <w:rPr>
          <w:rFonts w:ascii="OfficinaSansBookC" w:hAnsi="OfficinaSansBookC"/>
          <w:lang w:val="ru-RU"/>
        </w:rPr>
        <w:t>3)</w:t>
      </w:r>
      <w:r w:rsidRPr="00B27545">
        <w:rPr>
          <w:rFonts w:ascii="OfficinaSansBookC" w:hAnsi="OfficinaSansBookC"/>
          <w:lang w:val="ru-RU"/>
        </w:rPr>
        <w:tab/>
        <w:t>владение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14:paraId="2E58C68A"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szCs w:val="28"/>
          <w:lang w:val="ru-RU"/>
        </w:rPr>
      </w:pPr>
      <w:r w:rsidRPr="00B27545">
        <w:rPr>
          <w:rFonts w:ascii="OfficinaSansBookC" w:hAnsi="OfficinaSansBookC"/>
          <w:lang w:val="ru-RU"/>
        </w:rPr>
        <w:lastRenderedPageBreak/>
        <w:t>4)</w:t>
      </w:r>
      <w:r w:rsidRPr="00B27545">
        <w:rPr>
          <w:rFonts w:ascii="OfficinaSansBookC" w:hAnsi="OfficinaSansBookC"/>
          <w:lang w:val="ru-RU"/>
        </w:rPr>
        <w:tab/>
        <w:t>владение умениями устанавливать, выявлять, объяснять причинно- 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
    <w:p w14:paraId="1EC5620B"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szCs w:val="28"/>
          <w:lang w:val="ru-RU"/>
        </w:rPr>
      </w:pPr>
      <w:r w:rsidRPr="00B27545">
        <w:rPr>
          <w:rFonts w:ascii="OfficinaSansBookC" w:hAnsi="OfficinaSansBookC"/>
          <w:lang w:val="ru-RU"/>
        </w:rPr>
        <w:t>5)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p w14:paraId="154F0588"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szCs w:val="28"/>
          <w:lang w:val="ru-RU"/>
        </w:rPr>
      </w:pPr>
      <w:r w:rsidRPr="00B27545">
        <w:rPr>
          <w:rFonts w:ascii="OfficinaSansBookC" w:hAnsi="OfficinaSansBookC"/>
          <w:lang w:val="ru-RU"/>
        </w:rPr>
        <w:t>6) 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14:paraId="1393FB77"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szCs w:val="28"/>
          <w:lang w:val="ru-RU"/>
        </w:rPr>
      </w:pPr>
      <w:r w:rsidRPr="00B27545">
        <w:rPr>
          <w:rFonts w:ascii="OfficinaSansBookC" w:hAnsi="OfficinaSansBookC"/>
          <w:lang w:val="ru-RU"/>
        </w:rPr>
        <w:t>7)</w:t>
      </w:r>
      <w:r w:rsidRPr="00B27545">
        <w:rPr>
          <w:rFonts w:ascii="OfficinaSansBookC" w:hAnsi="OfficinaSansBookC"/>
          <w:lang w:val="ru-RU"/>
        </w:rPr>
        <w:tab/>
        <w:t>владение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14:paraId="2F22BB87"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szCs w:val="28"/>
          <w:lang w:val="ru-RU"/>
        </w:rPr>
      </w:pPr>
      <w:r w:rsidRPr="00B27545">
        <w:rPr>
          <w:rFonts w:ascii="OfficinaSansBookC" w:hAnsi="OfficinaSansBookC"/>
          <w:lang w:val="ru-RU"/>
        </w:rPr>
        <w:t>8)</w:t>
      </w:r>
      <w:r w:rsidRPr="00B27545">
        <w:rPr>
          <w:rFonts w:ascii="OfficinaSansBookC" w:hAnsi="OfficinaSansBookC"/>
          <w:lang w:val="ru-RU"/>
        </w:rPr>
        <w:tab/>
        <w:t xml:space="preserve">использовать обществоведческие знания для взаимодействия </w:t>
      </w:r>
      <w:r w:rsidRPr="00B27545">
        <w:rPr>
          <w:rFonts w:ascii="OfficinaSansBookC" w:hAnsi="OfficinaSansBookC"/>
          <w:lang w:val="ru-RU"/>
        </w:rPr>
        <w:br/>
        <w:t xml:space="preserve">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w:t>
      </w:r>
      <w:r w:rsidRPr="00B27545">
        <w:rPr>
          <w:rFonts w:ascii="OfficinaSansBookC" w:hAnsi="OfficinaSansBookC"/>
          <w:lang w:val="ru-RU"/>
        </w:rPr>
        <w:lastRenderedPageBreak/>
        <w:t>средства информационно-коммуникационных технологий в решении различных задач;</w:t>
      </w:r>
    </w:p>
    <w:p w14:paraId="628105D4"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szCs w:val="28"/>
          <w:lang w:val="ru-RU"/>
        </w:rPr>
      </w:pPr>
      <w:r w:rsidRPr="00B27545">
        <w:rPr>
          <w:rFonts w:ascii="OfficinaSansBookC" w:hAnsi="OfficinaSansBookC"/>
          <w:lang w:val="ru-RU"/>
        </w:rPr>
        <w:t>9)</w:t>
      </w:r>
      <w:r w:rsidRPr="00B27545">
        <w:rPr>
          <w:rFonts w:ascii="OfficinaSansBookC" w:hAnsi="OfficinaSansBookC"/>
          <w:lang w:val="ru-RU"/>
        </w:rPr>
        <w:tab/>
        <w:t xml:space="preserve">владение умениями формулировать на основе приобретённых социально-гуманитарных знаний собственные суждения и аргументы </w:t>
      </w:r>
      <w:r w:rsidRPr="00B27545">
        <w:rPr>
          <w:rFonts w:ascii="OfficinaSansBookC" w:hAnsi="OfficinaSansBookC"/>
          <w:lang w:val="ru-RU"/>
        </w:rPr>
        <w:br/>
        <w:t>по определённым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14:paraId="0AC9836A"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szCs w:val="28"/>
          <w:lang w:val="ru-RU"/>
        </w:rPr>
      </w:pPr>
      <w:r w:rsidRPr="00B27545">
        <w:rPr>
          <w:rFonts w:ascii="OfficinaSansBookC" w:hAnsi="OfficinaSansBookC"/>
          <w:lang w:val="ru-RU"/>
        </w:rPr>
        <w:t>10)</w:t>
      </w:r>
      <w:r w:rsidRPr="00B27545">
        <w:rPr>
          <w:rFonts w:ascii="OfficinaSansBookC" w:hAnsi="OfficinaSansBookC"/>
          <w:lang w:val="ru-RU"/>
        </w:rPr>
        <w:tab/>
        <w:t>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p>
    <w:p w14:paraId="6FC33479"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szCs w:val="28"/>
          <w:lang w:val="ru-RU"/>
        </w:rPr>
      </w:pPr>
      <w:r w:rsidRPr="00B27545">
        <w:rPr>
          <w:rFonts w:ascii="OfficinaSansBookC" w:hAnsi="OfficinaSansBookC"/>
          <w:lang w:val="ru-RU"/>
        </w:rPr>
        <w:t>11)</w:t>
      </w:r>
      <w:r w:rsidRPr="00B27545">
        <w:rPr>
          <w:rFonts w:ascii="OfficinaSansBookC" w:hAnsi="OfficinaSansBookC"/>
          <w:lang w:val="ru-RU"/>
        </w:rPr>
        <w:tab/>
        <w:t>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14:paraId="2EC1044A"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szCs w:val="28"/>
          <w:lang w:val="ru-RU"/>
        </w:rPr>
      </w:pPr>
      <w:r w:rsidRPr="00B27545">
        <w:rPr>
          <w:rFonts w:ascii="OfficinaSansBookC" w:hAnsi="OfficinaSansBookC"/>
          <w:lang w:val="ru-RU"/>
        </w:rPr>
        <w:t>12) владение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p w14:paraId="3DCE47F3"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szCs w:val="28"/>
          <w:lang w:val="ru-RU"/>
        </w:rPr>
      </w:pPr>
      <w:r w:rsidRPr="00B27545">
        <w:rPr>
          <w:rFonts w:ascii="OfficinaSansBookC" w:hAnsi="OfficinaSansBookC"/>
          <w:lang w:val="ru-RU"/>
        </w:rPr>
        <w:t xml:space="preserve">Между образовательными результатами курса обществознания на уровне среднего общего образования и общими компетенциями как ожидаемом результате на уровне СПО существует выраженная взаимосвязь, представленная в приложении 1. Перечни предметных образовательных результатов ФГОС СОО и общих компетенций ФГОС СПО имеют единую содержательную основу, и могут быть реализованы в процессе обучения дисциплине «Обществознание». Реализация программы среднего общего образования является важной </w:t>
      </w:r>
      <w:r w:rsidRPr="00B27545">
        <w:rPr>
          <w:rFonts w:ascii="OfficinaSansBookC" w:hAnsi="OfficinaSansBookC"/>
          <w:lang w:val="ru-RU"/>
        </w:rPr>
        <w:lastRenderedPageBreak/>
        <w:t>составляющей образовательной программы СПО и нацелена на формирование общих компетенций выпускника (см. Приложение 1).</w:t>
      </w:r>
    </w:p>
    <w:p w14:paraId="2DAB108B"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szCs w:val="28"/>
          <w:lang w:val="ru-RU"/>
        </w:rPr>
      </w:pPr>
      <w:r w:rsidRPr="00B27545">
        <w:rPr>
          <w:rFonts w:ascii="OfficinaSansBookC" w:hAnsi="OfficinaSansBookC"/>
          <w:lang w:val="ru-RU"/>
        </w:rPr>
        <w:t>Таким образом, общеобразовательная подготовка обучающихся в пределах освоения основной образовательной программы среднего профессионального образования должна соответствовать требованиям Федеральных государственных образовательных стандартов среднего общего образования (ФГОС СОО) и среднего профессионального образования (ФГОС СПО); и стать компонентом образовательной программы, ориентированной на достижение конечного результата – подготовку квалифицированного специалиста и развитие конкурентоспособности системы среднего профессионального образования.</w:t>
      </w:r>
    </w:p>
    <w:p w14:paraId="16A6611E"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szCs w:val="28"/>
          <w:lang w:val="ru-RU"/>
        </w:rPr>
      </w:pPr>
      <w:r w:rsidRPr="00B27545">
        <w:rPr>
          <w:rFonts w:ascii="OfficinaSansBookC" w:hAnsi="OfficinaSansBookC"/>
          <w:lang w:val="ru-RU"/>
        </w:rPr>
        <w:t>Дисциплина «Обществознание» обладает значительным потенциалом для формирования разносторонне развитой личности, воспитания общероссийской идентичности, гражданской ответственности, патриотизма, правовой культуры и правосознания, уважения к общепринятым в обществе социальным нормам и моральным ценностям, развития у обучающихся понимания приоритетности общенациональных интересов, правовых принципов, закрепленных в Конституции Российской Федерации и законодательстве Российской Федерации, создания условий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 </w:t>
      </w:r>
    </w:p>
    <w:p w14:paraId="07E86D5B"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Учебная дисциплина «Обществознание» играет важную роль в становлении духовно-нравственной, политической и правовой культуры современной личности и гражданина, его функциональной грамотности. Обществознание создает условия для освоения способов познавательной, коммуникативной, практической деятельности, необходимых для участия в жизни профессионального сообщества, гражданского общества и государства, условия для освоения обучающимися способов успешного взаимодействия с другими людьми, различными профессиональными группами,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14:paraId="7AB7EB09" w14:textId="77777777" w:rsidR="00A81F50" w:rsidRPr="00B27545" w:rsidRDefault="00A81F50" w:rsidP="00B27545">
      <w:pPr>
        <w:spacing w:line="276" w:lineRule="auto"/>
        <w:ind w:firstLine="709"/>
        <w:jc w:val="both"/>
        <w:rPr>
          <w:rFonts w:ascii="OfficinaSansBookC" w:hAnsi="OfficinaSansBookC"/>
          <w:szCs w:val="28"/>
          <w:lang w:val="ru-RU"/>
        </w:rPr>
      </w:pPr>
    </w:p>
    <w:p w14:paraId="7CC0B433" w14:textId="77777777" w:rsidR="00A81F50" w:rsidRPr="00B27545" w:rsidRDefault="00A1151D" w:rsidP="00B27545">
      <w:pPr>
        <w:spacing w:line="276" w:lineRule="auto"/>
        <w:rPr>
          <w:rFonts w:ascii="OfficinaSansBookC" w:hAnsi="OfficinaSansBookC"/>
          <w:szCs w:val="28"/>
          <w:lang w:val="ru-RU"/>
        </w:rPr>
      </w:pPr>
      <w:r w:rsidRPr="00B27545">
        <w:rPr>
          <w:rFonts w:ascii="OfficinaSansBookC" w:hAnsi="OfficinaSansBookC"/>
          <w:szCs w:val="28"/>
          <w:lang w:val="ru-RU"/>
        </w:rPr>
        <w:br w:type="page"/>
      </w:r>
    </w:p>
    <w:p w14:paraId="07CDF327" w14:textId="6EE6E138" w:rsidR="00A81F50" w:rsidRPr="00B27545" w:rsidRDefault="00B27545" w:rsidP="00B27545">
      <w:pPr>
        <w:pStyle w:val="1"/>
        <w:keepNext w:val="0"/>
        <w:keepLines w:val="0"/>
        <w:numPr>
          <w:ilvl w:val="0"/>
          <w:numId w:val="31"/>
        </w:numPr>
        <w:spacing w:before="0" w:after="0" w:line="276" w:lineRule="auto"/>
        <w:ind w:left="0" w:firstLine="0"/>
        <w:jc w:val="both"/>
        <w:rPr>
          <w:rFonts w:ascii="OfficinaSansBookC" w:eastAsia="Calibri" w:hAnsi="OfficinaSansBookC"/>
          <w:sz w:val="28"/>
          <w:szCs w:val="28"/>
        </w:rPr>
      </w:pPr>
      <w:bookmarkStart w:id="6" w:name="_heading=h.3rksgcc3p0et"/>
      <w:bookmarkStart w:id="7" w:name="_Toc113012247"/>
      <w:bookmarkStart w:id="8" w:name="_Toc118236601"/>
      <w:bookmarkStart w:id="9" w:name="_Toc118236908"/>
      <w:bookmarkStart w:id="10" w:name="_Toc124959823"/>
      <w:bookmarkStart w:id="11" w:name="_Toc124960182"/>
      <w:bookmarkEnd w:id="6"/>
      <w:r w:rsidRPr="00B27545">
        <w:rPr>
          <w:rFonts w:ascii="OfficinaSansBookC" w:eastAsia="Calibri" w:hAnsi="OfficinaSansBookC"/>
          <w:sz w:val="28"/>
          <w:szCs w:val="28"/>
        </w:rPr>
        <w:lastRenderedPageBreak/>
        <w:t>Подходы к преподаванию общеобразовательной дисциплины «Обществознание» при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w:t>
      </w:r>
      <w:bookmarkEnd w:id="7"/>
      <w:bookmarkEnd w:id="8"/>
      <w:bookmarkEnd w:id="9"/>
      <w:bookmarkEnd w:id="10"/>
      <w:bookmarkEnd w:id="11"/>
    </w:p>
    <w:p w14:paraId="02F5E4EE" w14:textId="77777777" w:rsidR="00A81F50" w:rsidRPr="00B27545" w:rsidRDefault="00A81F50" w:rsidP="00B27545">
      <w:pPr>
        <w:spacing w:line="276" w:lineRule="auto"/>
        <w:ind w:firstLine="720"/>
        <w:jc w:val="both"/>
        <w:rPr>
          <w:rFonts w:ascii="OfficinaSansBookC" w:hAnsi="OfficinaSansBookC"/>
          <w:lang w:val="ru-RU"/>
        </w:rPr>
      </w:pPr>
    </w:p>
    <w:p w14:paraId="2E5C360F"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Целостность и преемственность изучения учебной дисциплины «Обществознание» позволяет обучающимся на уровне среднего профессионального образования овладеть системой знаний о человеке и обществе, о взаимоотношении человека с природой, с другими людьми, обществом в целом, сформировать практические навыки, которые необходимы каждому человеку, вступающему в самостоятельную жизнь, и компетенции, позволяющие обучающимся осуществлять типичные социальные роли в современном мире, решать повседневные бытовые задачи в общении с другими людьми. Учебная дисциплина «Обществознание» играет ведущую роль в выполнении образовательной организацией функции интеграции молодёжи в современное российское общество: дисциплина позволяет системно раскрывать учащимся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а также социальные нормы, регулирующие эти взаимодействия.</w:t>
      </w:r>
    </w:p>
    <w:p w14:paraId="2292AEC0"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Специфика учебной общеобразовательной дисциплины «Обществознание» предполагает включение в содержание курса целого ряда компонентов, к которым относятся: </w:t>
      </w:r>
    </w:p>
    <w:p w14:paraId="7046C94C"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 фундаментальные научные знания и целостное понимание социальной жизни;</w:t>
      </w:r>
    </w:p>
    <w:p w14:paraId="66A568BC"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 опыт истории (как важной части социального опыта);</w:t>
      </w:r>
    </w:p>
    <w:p w14:paraId="72AFE583"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 система ценностей;</w:t>
      </w:r>
    </w:p>
    <w:p w14:paraId="6104BE09"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 социальные нормы и образцы социально-одобряемого поведения;</w:t>
      </w:r>
    </w:p>
    <w:p w14:paraId="0DFB4B65"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 знания о современном российском обществе с включением регионального компонента;  </w:t>
      </w:r>
    </w:p>
    <w:p w14:paraId="7C881949"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 язык социально-экономической и политической коммуникации;</w:t>
      </w:r>
    </w:p>
    <w:p w14:paraId="0C3EFD2F"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 модели деятельности при выполнении типичных социальных ролей;</w:t>
      </w:r>
    </w:p>
    <w:p w14:paraId="6783AAB2"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 опыт применения полученных знаний и умений в познавательной и практической деятельности.</w:t>
      </w:r>
    </w:p>
    <w:p w14:paraId="41385877"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i/>
          <w:lang w:val="ru-RU"/>
        </w:rPr>
        <w:t>Научные знания и целостное понимание социальной жизни</w:t>
      </w:r>
      <w:r w:rsidRPr="00B27545">
        <w:rPr>
          <w:rFonts w:ascii="OfficinaSansBookC" w:hAnsi="OfficinaSansBookC"/>
          <w:lang w:val="ru-RU"/>
        </w:rPr>
        <w:t xml:space="preserve"> составляют фундаментальное ядро обществоведческого образования: в основании курса лежат знания, являющиеся результатом исследования общества и человека как объектов научного познания. Важной характеристикой научного знания является его системность. Фундамент обществоведческого образования </w:t>
      </w:r>
      <w:r w:rsidRPr="00B27545">
        <w:rPr>
          <w:rFonts w:ascii="OfficinaSansBookC" w:hAnsi="OfficinaSansBookC"/>
          <w:lang w:val="ru-RU"/>
        </w:rPr>
        <w:lastRenderedPageBreak/>
        <w:t>обеспечивает совокупность основ социально-гуманитарных наук: философии, социологии, экономики, политологии, культурологии, юриспруденции, социальной психологии. Важный аспект этого компонента обществоведческого образования – знакомство с особенностями и методами научного познания и социального познания. </w:t>
      </w:r>
    </w:p>
    <w:p w14:paraId="29A692FE"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 xml:space="preserve">Изучение обществознания тесно связано с изучением истории. В отличие от курса истории, обращенной в прошлое, курс обществознания сфокусирован на настоящем и обращен в будущее. </w:t>
      </w:r>
      <w:r w:rsidRPr="00B27545">
        <w:rPr>
          <w:rFonts w:ascii="OfficinaSansBookC" w:hAnsi="OfficinaSansBookC"/>
          <w:i/>
          <w:lang w:val="ru-RU"/>
        </w:rPr>
        <w:t>Опыт истории (как важная часть социального опыта)</w:t>
      </w:r>
      <w:r w:rsidRPr="00B27545">
        <w:rPr>
          <w:rFonts w:ascii="OfficinaSansBookC" w:hAnsi="OfficinaSansBookC"/>
          <w:lang w:val="ru-RU"/>
        </w:rPr>
        <w:t xml:space="preserve"> рассматривается как важнейший содержательный компонент культуры, представляющий собой формы взаимодействия, признанные обществом и показавшие свою эффективность. Интерпретируя современные процессы и явления, важно опираться на исторический опыт. </w:t>
      </w:r>
    </w:p>
    <w:p w14:paraId="7661D1DE"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i/>
          <w:lang w:val="ru-RU"/>
        </w:rPr>
        <w:t>Система ценностей</w:t>
      </w:r>
      <w:r w:rsidRPr="00B27545">
        <w:rPr>
          <w:rFonts w:ascii="OfficinaSansBookC" w:hAnsi="OfficinaSansBookC"/>
          <w:lang w:val="ru-RU"/>
        </w:rPr>
        <w:t xml:space="preserve"> как компонент обществоведческой подготовки позволяет строить системы ценностных ориентаций в обществе, выстраивать отношения и коммуницировать с другими людьми, в том числе и в профессиональном общении, осуществлять оценку процессов и явлений общественной жизни. Ценности входят в само содержание обществоведческого курса и предполагают формирование определенных ценностных ориентаций у обучающихся, т.е. систему установок, в свете которых они воспринимают окружающую действительность и выбирают соответствующую модель поведения. В основании курса заложена система социально-политических ценностей, зафиксированная в основном законе страны – Конституции Российской Федерации. Преподавание и изучение дисциплины «Обществознание» создает условия для получения опыта применения освоенных знаний и умений для выстраивания отношений между людьми различных взглядов, национальностей и вероисповеданий в общегражданской, профессиональной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для выстраивания моделей осознанного поведения в реальных общественных взаимоотношениях на основе общечеловеческих ценностей и содействия общественному благополучию. </w:t>
      </w:r>
    </w:p>
    <w:p w14:paraId="21BD2950"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i/>
          <w:lang w:val="ru-RU"/>
        </w:rPr>
        <w:t>Социальные нормы</w:t>
      </w:r>
      <w:r w:rsidRPr="00B27545">
        <w:rPr>
          <w:rFonts w:ascii="OfficinaSansBookC" w:hAnsi="OfficinaSansBookC"/>
          <w:lang w:val="ru-RU"/>
        </w:rPr>
        <w:t xml:space="preserve"> как средство социальной регуляции поведения включают набор требований и ожиданий, которые предъявляются обществом к человеку или социальной группе. Именно через соблюдение социальных норм осуществляются интеграция людей в обществе, обеспечивается социальный порядок и стабильность. Содержание учебной дисциплины «Обществознание» позволяет представить обучающимся образцы социально-одобряемого поведения. На основе изученных социальных норм, можно создавать обобщенные модели поступков, ориентированных на высокие ценности, и тем </w:t>
      </w:r>
      <w:r w:rsidRPr="00B27545">
        <w:rPr>
          <w:rFonts w:ascii="OfficinaSansBookC" w:hAnsi="OfficinaSansBookC"/>
          <w:lang w:val="ru-RU"/>
        </w:rPr>
        <w:lastRenderedPageBreak/>
        <w:t>самым вносить вклад в развитие личного социального опыта обучающихся. Моделирование такого рода образцов поведения осуществляется в контексте анализа современных ситуаций, в понятных обучающимся контекстах.  </w:t>
      </w:r>
    </w:p>
    <w:p w14:paraId="70E698AF"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 xml:space="preserve">Особое место в содержании курса должны занимать </w:t>
      </w:r>
      <w:r w:rsidRPr="00B27545">
        <w:rPr>
          <w:rFonts w:ascii="OfficinaSansBookC" w:hAnsi="OfficinaSansBookC"/>
          <w:i/>
          <w:iCs/>
          <w:lang w:val="ru-RU"/>
        </w:rPr>
        <w:t>з</w:t>
      </w:r>
      <w:r w:rsidRPr="00B27545">
        <w:rPr>
          <w:rFonts w:ascii="OfficinaSansBookC" w:hAnsi="OfficinaSansBookC"/>
          <w:i/>
          <w:lang w:val="ru-RU"/>
        </w:rPr>
        <w:t>нания о современном российском обществе</w:t>
      </w:r>
      <w:r w:rsidRPr="00B27545">
        <w:rPr>
          <w:rFonts w:ascii="OfficinaSansBookC" w:hAnsi="OfficinaSansBookC"/>
          <w:lang w:val="ru-RU"/>
        </w:rPr>
        <w:t>. Характеристика современного состояния российского общества должна отражать устойчивые тенденции развития, а также предлагать работу с разными актуальными источниками социальной информации. Динамика происходящих изменений в различных сферах общественной жизни предполагает понимание происходящих процессов, их адекватную оценку и обеспечение возможности принимать верные решения в существующих социальных реалиях. Обязательным для рассмотрения должен стать региональный компонент. Опора на анализ социальных процессов, протекающих в регионе, делает изучение курса более наглядным, личностно-значимым. Рассмотрение регионального компонента вносит вклад в формирование общероссийской идентичности, гражданской ответственности и патриотизма.</w:t>
      </w:r>
    </w:p>
    <w:p w14:paraId="597C5B5F"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 xml:space="preserve">Изучение в курсе обществознания языка </w:t>
      </w:r>
      <w:r w:rsidRPr="00B27545">
        <w:rPr>
          <w:rFonts w:ascii="OfficinaSansBookC" w:hAnsi="OfficinaSansBookC"/>
          <w:i/>
          <w:lang w:val="ru-RU"/>
        </w:rPr>
        <w:t>социальной коммуникации</w:t>
      </w:r>
      <w:r w:rsidRPr="00B27545">
        <w:rPr>
          <w:rFonts w:ascii="OfficinaSansBookC" w:hAnsi="OfficinaSansBookC"/>
          <w:lang w:val="ru-RU"/>
        </w:rPr>
        <w:t xml:space="preserve"> должно способствовать, с одной стороны, подготовке грамотного и ответственного гражданина, с другой стороны, должно создать базу для дальнейшего изучения социально-гуманитарных дисциплин в системе профессионального образования. Результатом качественной обществоведческой подготовки должна стать готовность обучающихся включаться в процесс информационно-коммуникационного обмена между людьми, готовность к профессиональному общению, в том числе, общению с представителями другой культуры.</w:t>
      </w:r>
    </w:p>
    <w:p w14:paraId="12CA37A3"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 xml:space="preserve">Одним из важных компонентов содержания обществоведческой подготовки является </w:t>
      </w:r>
      <w:r w:rsidRPr="00B27545">
        <w:rPr>
          <w:rFonts w:ascii="OfficinaSansBookC" w:hAnsi="OfficinaSansBookC"/>
          <w:i/>
          <w:lang w:val="ru-RU"/>
        </w:rPr>
        <w:t>освоение моделей деятельности при выполнении типичных социальных ролей</w:t>
      </w:r>
      <w:r w:rsidRPr="00B27545">
        <w:rPr>
          <w:rFonts w:ascii="OfficinaSansBookC" w:hAnsi="OfficinaSansBookC"/>
          <w:lang w:val="ru-RU"/>
        </w:rPr>
        <w:t xml:space="preserve"> – ключевая составляющая процесса социализации личности и формирования функциональной грамотности. Речь идет о таких типичных социальных ролях как роль гражданина, семьянина, работника, собственника, потребителя, волонтёра и т.д.</w:t>
      </w:r>
    </w:p>
    <w:p w14:paraId="72C51FCF"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 xml:space="preserve">Практическая направленность и функциональная составляющая изучения учебной дисциплины «Обществознание» связана с формированием </w:t>
      </w:r>
      <w:r w:rsidRPr="00B27545">
        <w:rPr>
          <w:rFonts w:ascii="OfficinaSansBookC" w:hAnsi="OfficinaSansBookC"/>
          <w:i/>
          <w:lang w:val="ru-RU"/>
        </w:rPr>
        <w:t>опыта применения полученных знаний и умений в различных жизненных ситуациях</w:t>
      </w:r>
      <w:r w:rsidRPr="00B27545">
        <w:rPr>
          <w:rFonts w:ascii="OfficinaSansBookC" w:hAnsi="OfficinaSansBookC"/>
          <w:lang w:val="ru-RU"/>
        </w:rPr>
        <w:t>, и это обеспечивает вклад дисциплины в формирование функциональной грамотности обучающихся. Применение знаний и умений целесообразно рассматривать как особый этап их усвоения, на котором происходит процесс их интериоризации, закрепления и совершенствования. </w:t>
      </w:r>
    </w:p>
    <w:p w14:paraId="0F623FDD" w14:textId="77777777" w:rsidR="00A1151D"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Включение в учебный процесс представленных компонентов курса «Обществознани</w:t>
      </w:r>
      <w:r w:rsidR="0072289B" w:rsidRPr="00B27545">
        <w:rPr>
          <w:rFonts w:ascii="OfficinaSansBookC" w:hAnsi="OfficinaSansBookC"/>
          <w:lang w:val="ru-RU"/>
        </w:rPr>
        <w:t>е</w:t>
      </w:r>
      <w:r w:rsidRPr="00B27545">
        <w:rPr>
          <w:rFonts w:ascii="OfficinaSansBookC" w:hAnsi="OfficinaSansBookC"/>
          <w:lang w:val="ru-RU"/>
        </w:rPr>
        <w:t xml:space="preserve">» создает необходимые условия для выполнения требований к </w:t>
      </w:r>
      <w:r w:rsidRPr="00B27545">
        <w:rPr>
          <w:rFonts w:ascii="OfficinaSansBookC" w:hAnsi="OfficinaSansBookC"/>
          <w:lang w:val="ru-RU"/>
        </w:rPr>
        <w:lastRenderedPageBreak/>
        <w:t>результатам освоения образовательных программ среднего профессионального образования (в том числе в части требований к реализации ФГОС СОО в пределах освоения образовательных программ СПО на базе основного общего образования).</w:t>
      </w:r>
    </w:p>
    <w:p w14:paraId="4738B7E8"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Преподавание и изучение дисциплины «Обществознание» на уровне среднего профессионального образования обеспечивает преемственность по отношению к преподаванию и изучению учебного предмета «Обществознание» на уровне основного общего образования. Обращение к сферам общественной жизни, социальным институтам, ранее рассмотренным социальным процессам и явлениям происходит на более высоком теоретическом уровне, с расширением понятийного аппарата, при создании условий для получения нового познавательного и социального опыта. Сформированные образовательные результаты обучающихся в рамках учебного предмета «Обществознание» на уровне основного общего образования служат основой для переноса и расширения уже имеющегося личного опыта обучающихся в новые образовательные условия. </w:t>
      </w:r>
    </w:p>
    <w:p w14:paraId="65F42914"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Содержание учебной дисциплины «Обществознание» включает основы нескольких социально-гуманитарных наук (философии, социальной психологии, культурологии, экономики, социологии, политологии, юриспруденции), что позволяет изучать материал о человеке и об обществе разносторонне, комплексно, анализировать объекты изучения многопланово. </w:t>
      </w:r>
    </w:p>
    <w:p w14:paraId="62D8D063"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Традиционно в структуре содержания дисциплины выделяются шесть содержательных разделов: «Человек в обществе», «Духовная культура», «Экономическая жизнь общества», «Социальная сфера», «Политическая сфера», «Правовое регулирование общественных отношений в Российской Федерации». Содержание шести разделов способствует разностороннему развитию современной личности, постижения ею целостной научной картины мира, создаёт условия для овладения необходимым набором компетенций современного человека и гражданина. </w:t>
      </w:r>
    </w:p>
    <w:p w14:paraId="32BF43ED"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u w:val="single"/>
          <w:lang w:val="ru-RU"/>
        </w:rPr>
        <w:t>Содержательный раздел «Человек в обществе»</w:t>
      </w:r>
      <w:r w:rsidRPr="00B27545">
        <w:rPr>
          <w:rFonts w:ascii="OfficinaSansBookC" w:hAnsi="OfficinaSansBookC"/>
          <w:lang w:val="ru-RU"/>
        </w:rPr>
        <w:t xml:space="preserve"> охватывает вопросы биосоциальной природы и эволюции человека; социализации личности; мотивов, потребностей, интересов человека; свободы и необходимости в деятельности человека; мировоззрения и его типов; проблемы познания мира; изучения общества как системы и основных социальных институтов общества; многовариантности и противоречивостью общественного развития; глобальных вызовов XXI века и проблем современной эпохи, которые стоят перед отдельным человеком и всем человечеством в целом. </w:t>
      </w:r>
    </w:p>
    <w:p w14:paraId="6E9DAC64"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u w:val="single"/>
          <w:lang w:val="ru-RU"/>
        </w:rPr>
        <w:t>Содержательный раздел «Духовная культура»</w:t>
      </w:r>
      <w:r w:rsidRPr="00B27545">
        <w:rPr>
          <w:rFonts w:ascii="OfficinaSansBookC" w:hAnsi="OfficinaSansBookC"/>
          <w:lang w:val="ru-RU"/>
        </w:rPr>
        <w:t xml:space="preserve"> затрагивает вопросы многообразия форм и видов культуры; диалога культур; особенностей морали, </w:t>
      </w:r>
      <w:r w:rsidRPr="00B27545">
        <w:rPr>
          <w:rFonts w:ascii="OfficinaSansBookC" w:hAnsi="OfficinaSansBookC"/>
          <w:lang w:val="ru-RU"/>
        </w:rPr>
        <w:lastRenderedPageBreak/>
        <w:t>религии и искусства как форм духовной культуры; научного познания, в том числе в социально – гуманитарных науках; роль образования в условиях современного информационного общества и тенденции его развития.</w:t>
      </w:r>
    </w:p>
    <w:p w14:paraId="31EB7B9B"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u w:val="single"/>
          <w:lang w:val="ru-RU"/>
        </w:rPr>
        <w:t>Содержательный раздел «Экономическая жизнь общества»</w:t>
      </w:r>
      <w:r w:rsidRPr="00B27545">
        <w:rPr>
          <w:rFonts w:ascii="OfficinaSansBookC" w:hAnsi="OfficinaSansBookC"/>
          <w:lang w:val="ru-RU"/>
        </w:rPr>
        <w:t xml:space="preserve"> включает вопросы изучения экономики как науки и как сферы деятельности человека; типов экономических систем; функционирования рынков; монополии и конкуренции; государственного регулирования рыночной экономики; макроэкономических показателей; инфляции и ее последствий; занятости и безработицы; экономики предприятия; финансовых институтов и банковской системы;  рационального экономического и финансового поведения; вопросы международной экономики и торговли. </w:t>
      </w:r>
    </w:p>
    <w:p w14:paraId="31F1A5C7"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u w:val="single"/>
          <w:lang w:val="ru-RU"/>
        </w:rPr>
        <w:t>Содержательный раздел «Социальная сфера»</w:t>
      </w:r>
      <w:r w:rsidRPr="00B27545">
        <w:rPr>
          <w:rFonts w:ascii="OfficinaSansBookC" w:hAnsi="OfficinaSansBookC"/>
          <w:lang w:val="ru-RU"/>
        </w:rPr>
        <w:t xml:space="preserve"> затрагивает вопросы социальной структуры и дифференциации общества, социальной мобильности и социальных групп, в том числе семьи и молодежи как социальных групп, этнических общностей; направления и принципы национальной политики Российской Федерации; социальных конфликтов, социального контроля и социальных норм; социализации и социального поведения человека в обществе, в том числе отклоняющегося поведения, социальных статусов и ролей; свободы и ответственности в деятельности человека и его поведении. </w:t>
      </w:r>
    </w:p>
    <w:p w14:paraId="1E718D2D"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u w:val="single"/>
          <w:lang w:val="ru-RU"/>
        </w:rPr>
        <w:t>Содержательный раздел «Политическая сфера»</w:t>
      </w:r>
      <w:r w:rsidRPr="00B27545">
        <w:rPr>
          <w:rFonts w:ascii="OfficinaSansBookC" w:hAnsi="OfficinaSansBookC"/>
          <w:lang w:val="ru-RU"/>
        </w:rPr>
        <w:t xml:space="preserve"> охватывает вопросы политической системы и политических институтов, в том числе института власти, государства и его функций; различных форм государства, видов политических режимов; политической элиты и политического лидерства; деятельности политических партий и общественно-политических движений; вопросы демократии и ее основных ценностей; правового государства, роли гражданского общества и СМИ в политической системе; политического участия граждан; государственной власти в Российской Федерации. </w:t>
      </w:r>
    </w:p>
    <w:p w14:paraId="0541AE93"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u w:val="single"/>
          <w:lang w:val="ru-RU"/>
        </w:rPr>
        <w:t>Содержательный раздел «Правовое регулирование общественных отношений в Российской Федерации»</w:t>
      </w:r>
      <w:r w:rsidRPr="00B27545">
        <w:rPr>
          <w:rFonts w:ascii="OfficinaSansBookC" w:hAnsi="OfficinaSansBookC"/>
          <w:lang w:val="ru-RU"/>
        </w:rPr>
        <w:t xml:space="preserve"> включает изучение места права в системе социальных норм; источников права; правоотношений, правонарушений и юридической ответственности;  российской системы права, содержания Конституции Российской Федерации, в том числе основ конституционного строя в Российской Федерации, прав, свобод и обязанностей человека и гражданина в Российской Федерации; отдельных отраслей российского права (в том числе основ гражданского права, трудового права, семейного права, налогового права, экологического права, административного права, уголовного права); судебной системы в Российской Федерации, в том числе особенностей гражданского процесса, административного процесса и уголовного процесса. </w:t>
      </w:r>
    </w:p>
    <w:p w14:paraId="43D2EBDC"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lastRenderedPageBreak/>
        <w:t>Преподавание и изучение учебной дисциплины «Обществознание» на уровне среднего профессионального образования базируется на различных способах организации познавательной деятельности обучающихся и учебного процесса. Они включают в образовательное пространство формы аудиторной работы и встроенной в неё самостоятельной работы, включения в учебный процесс элементов практической и проектно-исследовательской деятельности. Способы организации учебного процесса взаимосвязаны и в своей совокупности ориентированы на достижение образовательных результатов по каждому из содержательных разделов курса обществознания учебной дисциплины «Обществознание» на уровне среднего профессионального образования.</w:t>
      </w:r>
    </w:p>
    <w:p w14:paraId="0DAF2214"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Способы организации познавательной деятельности, включая самостоятельную работу обучающихся, должны соответствовать их познавательным интересам и способностям, а также их психологическим особенностям и быть ориентированными на достижение ожидаемых образовательных результатов. </w:t>
      </w:r>
    </w:p>
    <w:p w14:paraId="12BB13DD"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Вариативность последовательности представления содержания учебной дисциплины «Обществознание» на уровне среднего профессионального образования сочетается с вариативностью выбираемых форм работы обучающихся. Сочетание разных форм аудиторной работы, в том числе, практической направленности и форм самостоятельной работы в процессе преподавания и изучения учебной дисциплины «Обществознание» создает условия для качественного, разностороннего развития обучающихся, вносит вклад в формирование их компетенций.</w:t>
      </w:r>
    </w:p>
    <w:p w14:paraId="2DF5BA69"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Практико-ориентированные формы организации образовательного процесса создают условия для реализации целей учебной дисциплины «Обществознание» на уровне среднего профессионального образования. Преобладание практико-ориентированных форм в моделях организации учебного процесса обучающихся могут внести значимый вклад в формирование и развитие знаний и умений обучающихся, в получение нового практического, профессионального и социального опыта, в развитие их функционально грамотного поведения в современном российском обществе и успешного взаимодействия с различными людьми, социальными группами, политическими, правовыми, финансово-экономическими и другими социальными институтами.</w:t>
      </w:r>
    </w:p>
    <w:p w14:paraId="46FD1FAB"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 xml:space="preserve">Оценивание образовательных результатов обучающихся в процессе освоения ими содержания общеобразовательной учебной дисциплины «Обществознание» на уровне среднего профессионального образования является существенным звеном учебного процесса. Целесообразно проводить оценивание образовательных результатов в ходе изучения каждого раздела образовательной программы. Для организации и проведения оценочных </w:t>
      </w:r>
      <w:r w:rsidRPr="00B27545">
        <w:rPr>
          <w:rFonts w:ascii="OfficinaSansBookC" w:hAnsi="OfficinaSansBookC"/>
          <w:lang w:val="ru-RU"/>
        </w:rPr>
        <w:lastRenderedPageBreak/>
        <w:t>процедур преподаватель может воспользоваться как готовыми средствами оценивания, представленными в психолого-педагогической и методической литературе, или самостоятельно разработать инструментарий оценки. </w:t>
      </w:r>
    </w:p>
    <w:p w14:paraId="77B4AE92"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Важным средством оценки образовательных результатов выступают учебные задания, проверяющие способность к решению учебно-познавательных и учебно-практических задач, предполагающие вариативные пути решения, комплексные задания, ориентированные на проверку целого комплекса умений, компетентностно-ориентированные задания, позволяющие оценивать сформированность группы различных умений и базирующиеся на контексте социальных ситуаций.</w:t>
      </w:r>
    </w:p>
    <w:p w14:paraId="699A13DE"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При организации и проведении процедуры оценивания образовательных результатов обучающихся целесообразно предусмотреть возможность самооценки и взаимооценки знаний/умений обучающихся. Предметом оценивания являются не только итоговые образовательные результаты, но и динамика изменений этих результатов в процессе всего изучения и освоения содержания учебной дисциплины. </w:t>
      </w:r>
    </w:p>
    <w:p w14:paraId="56F91D2A"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sz w:val="24"/>
          <w:lang w:val="ru-RU"/>
        </w:rPr>
      </w:pPr>
      <w:r w:rsidRPr="00B27545">
        <w:rPr>
          <w:rFonts w:ascii="OfficinaSansBookC" w:hAnsi="OfficinaSansBookC"/>
          <w:lang w:val="ru-RU"/>
        </w:rPr>
        <w:t>Требования, параметры и критерии оценочной процедуры должны быть известны обучающимся заранее, до непосредственного проведения процедуры оценивания, включая самооценку и взаимооценку. По возможности, параметры и критерии оценки должны разрабатываться и обсуждаться преподавателем совместно с самими обучающимися. Каждому параметру оценки должны соответствовать критерии оценки: за что выставляется та или иная оценка; в случае балльной оценки - то или иное количество баллов.</w:t>
      </w:r>
    </w:p>
    <w:p w14:paraId="2DE0B537" w14:textId="77777777" w:rsidR="00A81F50" w:rsidRPr="00B27545" w:rsidRDefault="00A81F50" w:rsidP="00B27545">
      <w:pPr>
        <w:spacing w:line="276" w:lineRule="auto"/>
        <w:ind w:firstLine="720"/>
        <w:jc w:val="both"/>
        <w:rPr>
          <w:rFonts w:ascii="OfficinaSansBookC" w:hAnsi="OfficinaSansBookC"/>
          <w:lang w:val="ru-RU"/>
        </w:rPr>
      </w:pPr>
    </w:p>
    <w:p w14:paraId="2094DA78" w14:textId="77777777" w:rsidR="00A81F50" w:rsidRPr="00B27545" w:rsidRDefault="00A1151D" w:rsidP="00B27545">
      <w:pPr>
        <w:spacing w:line="276" w:lineRule="auto"/>
        <w:rPr>
          <w:rFonts w:ascii="OfficinaSansBookC" w:hAnsi="OfficinaSansBookC"/>
          <w:b/>
          <w:lang w:val="ru-RU"/>
        </w:rPr>
      </w:pPr>
      <w:r w:rsidRPr="00B27545">
        <w:rPr>
          <w:rFonts w:ascii="OfficinaSansBookC" w:hAnsi="OfficinaSansBookC"/>
          <w:b/>
          <w:lang w:val="ru-RU"/>
        </w:rPr>
        <w:br w:type="page"/>
      </w:r>
    </w:p>
    <w:p w14:paraId="098DFF1F" w14:textId="6EF25444" w:rsidR="00A81F50" w:rsidRPr="00B27545" w:rsidRDefault="00B27545" w:rsidP="00B27545">
      <w:pPr>
        <w:pStyle w:val="1"/>
        <w:keepNext w:val="0"/>
        <w:keepLines w:val="0"/>
        <w:numPr>
          <w:ilvl w:val="0"/>
          <w:numId w:val="31"/>
        </w:numPr>
        <w:spacing w:before="0" w:after="0" w:line="276" w:lineRule="auto"/>
        <w:ind w:left="0" w:firstLine="0"/>
        <w:jc w:val="both"/>
        <w:rPr>
          <w:rFonts w:ascii="OfficinaSansBookC" w:eastAsia="Calibri" w:hAnsi="OfficinaSansBookC"/>
          <w:sz w:val="28"/>
          <w:szCs w:val="28"/>
        </w:rPr>
      </w:pPr>
      <w:bookmarkStart w:id="12" w:name="_Toc113012248"/>
      <w:bookmarkStart w:id="13" w:name="_Toc118236602"/>
      <w:bookmarkStart w:id="14" w:name="_Toc118236909"/>
      <w:bookmarkStart w:id="15" w:name="_Toc124959824"/>
      <w:bookmarkStart w:id="16" w:name="_Toc124960183"/>
      <w:r w:rsidRPr="00B27545">
        <w:rPr>
          <w:rFonts w:ascii="OfficinaSansBookC" w:eastAsia="Calibri" w:hAnsi="OfficinaSansBookC"/>
          <w:sz w:val="28"/>
          <w:szCs w:val="28"/>
        </w:rPr>
        <w:lastRenderedPageBreak/>
        <w:t>Основные направления совершенствования преподавания общеобразовательной дисциплины с учетом профессиональной направленности программ среднего профессионального образования, реализуемых на базе основного общего образования</w:t>
      </w:r>
      <w:bookmarkEnd w:id="12"/>
      <w:bookmarkEnd w:id="13"/>
      <w:bookmarkEnd w:id="14"/>
      <w:bookmarkEnd w:id="15"/>
      <w:bookmarkEnd w:id="16"/>
    </w:p>
    <w:p w14:paraId="61979A87" w14:textId="77777777" w:rsidR="00B27545" w:rsidRPr="00B27545" w:rsidRDefault="00B27545" w:rsidP="00B27545">
      <w:pPr>
        <w:pStyle w:val="10"/>
        <w:rPr>
          <w:rFonts w:eastAsia="Calibri"/>
        </w:rPr>
      </w:pPr>
    </w:p>
    <w:p w14:paraId="2780ED5A" w14:textId="492D6E6E" w:rsidR="00A81F50" w:rsidRPr="00B27545" w:rsidRDefault="00B27545" w:rsidP="00B27545">
      <w:pPr>
        <w:pStyle w:val="2"/>
        <w:numPr>
          <w:ilvl w:val="1"/>
          <w:numId w:val="34"/>
        </w:numPr>
        <w:spacing w:before="0" w:after="0" w:line="276" w:lineRule="auto"/>
        <w:ind w:left="0" w:firstLine="0"/>
        <w:rPr>
          <w:rFonts w:ascii="OfficinaSansBookC" w:eastAsia="Calibri" w:hAnsi="OfficinaSansBookC"/>
          <w:sz w:val="28"/>
          <w:szCs w:val="28"/>
        </w:rPr>
      </w:pPr>
      <w:bookmarkStart w:id="17" w:name="_Toc113012249"/>
      <w:bookmarkStart w:id="18" w:name="_Toc118236603"/>
      <w:bookmarkStart w:id="19" w:name="_Toc118236910"/>
      <w:bookmarkStart w:id="20" w:name="_Toc124959825"/>
      <w:bookmarkStart w:id="21" w:name="_Toc124960184"/>
      <w:r w:rsidRPr="00B27545">
        <w:rPr>
          <w:rFonts w:ascii="OfficinaSansBookC" w:eastAsia="Calibri" w:hAnsi="OfficinaSansBookC"/>
          <w:sz w:val="28"/>
          <w:szCs w:val="28"/>
        </w:rPr>
        <w:t>общие подходы к интенсивной общеобразовательной подготовке</w:t>
      </w:r>
      <w:bookmarkEnd w:id="17"/>
      <w:bookmarkEnd w:id="18"/>
      <w:bookmarkEnd w:id="19"/>
      <w:bookmarkEnd w:id="20"/>
      <w:bookmarkEnd w:id="21"/>
    </w:p>
    <w:p w14:paraId="181E6C2A" w14:textId="77777777" w:rsidR="00A81F50" w:rsidRPr="00B27545" w:rsidRDefault="00A81F50"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p>
    <w:p w14:paraId="62285242"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Общеобразовательная учебная дисциплина «Обществознание» изучается при освоении основной профессиональной образовательной программы СПО на базе основного общего образования в рамках подготовки квалифицированных рабочих, служащих и специалистов среднего звена. </w:t>
      </w:r>
    </w:p>
    <w:p w14:paraId="3FE8A75C"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Программа общеобразовательной подготовки по учебной дисциплине «Обществознание» в рамках СПО должна соответствовать требованиям, предъявляемым во ФГОС СОО. В то же время существует значительная разница в количестве выделяемых на программу часов в общеобразовательной школе и в СПО, и в этой связи становится актуальной интенсификация образовательного процесса – освоение большого объема учебного содержания в менее продолжительный по сравнению с общеобразовательной школой период. Решить задачу интенсификации помогают современные подходы к организации образовательного процесса.</w:t>
      </w:r>
    </w:p>
    <w:p w14:paraId="5B695826"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u w:val="single"/>
          <w:lang w:val="ru-RU"/>
        </w:rPr>
      </w:pPr>
      <w:r w:rsidRPr="00B27545">
        <w:rPr>
          <w:rFonts w:ascii="OfficinaSansBookC" w:hAnsi="OfficinaSansBookC"/>
          <w:u w:val="single"/>
          <w:lang w:val="ru-RU"/>
        </w:rPr>
        <w:t>Достижению ожидаемых образовательных результатов содействуют:</w:t>
      </w:r>
    </w:p>
    <w:p w14:paraId="7367A0F0"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i/>
          <w:lang w:val="ru-RU"/>
        </w:rPr>
        <w:t>1. Системно-деятельностный подход, направленный на:</w:t>
      </w:r>
    </w:p>
    <w:p w14:paraId="6996100B"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 воспитание и развитие качеств личности, отвечающих требованиям современного информационного общества;</w:t>
      </w:r>
    </w:p>
    <w:p w14:paraId="3CF275C0"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 формирование готовности обучающихся к саморазвитию и непрерывному образованию;</w:t>
      </w:r>
    </w:p>
    <w:p w14:paraId="3C9C14FA"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 проектирование и конструирование развивающей образовательной среды организации, осуществляющей образовательную деятельность;</w:t>
      </w:r>
    </w:p>
    <w:p w14:paraId="4ADD8693"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 активную учебно-познавательную деятельность обучающихся;</w:t>
      </w:r>
    </w:p>
    <w:p w14:paraId="2F808162"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 построение образовательной деятельности с учетом индивидуальных, возрастных, психологических, физиологических особенностей и здоровья обучающихся.</w:t>
      </w:r>
    </w:p>
    <w:p w14:paraId="6FF0471E"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i/>
          <w:lang w:val="ru-RU"/>
        </w:rPr>
      </w:pPr>
      <w:r w:rsidRPr="00B27545">
        <w:rPr>
          <w:rFonts w:ascii="OfficinaSansBookC" w:hAnsi="OfficinaSansBookC"/>
          <w:lang w:val="ru-RU"/>
        </w:rPr>
        <w:t xml:space="preserve">2. </w:t>
      </w:r>
      <w:r w:rsidRPr="00B27545">
        <w:rPr>
          <w:rFonts w:ascii="OfficinaSansBookC" w:hAnsi="OfficinaSansBookC"/>
          <w:i/>
          <w:lang w:val="ru-RU"/>
        </w:rPr>
        <w:t>Индивидуально-дифференцированный подход, предполагающий:</w:t>
      </w:r>
    </w:p>
    <w:p w14:paraId="6FE544C7"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 создание оптимальных условий для реализации потенциальных возможностей каждого обучающегося;</w:t>
      </w:r>
    </w:p>
    <w:p w14:paraId="498C824D"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 организацию работы с группами учащихся, демонстрирующими разный уровень обществоведческой подготовки;</w:t>
      </w:r>
    </w:p>
    <w:p w14:paraId="2E6F8F21"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 выстраивание индивидуальных образовательных маршрутов, в том числе, с использованием заданий разного уровня сложности;</w:t>
      </w:r>
    </w:p>
    <w:p w14:paraId="08D29F96"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lastRenderedPageBreak/>
        <w:t>- содействие формированию системы значимых социальных и межличностных отношений, ценностно-смысловых установок, готовности руководствоваться ими в деятельности, в том числе профессиональной.</w:t>
      </w:r>
    </w:p>
    <w:p w14:paraId="1340F29F"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i/>
          <w:lang w:val="ru-RU"/>
        </w:rPr>
      </w:pPr>
      <w:r w:rsidRPr="00B27545">
        <w:rPr>
          <w:rFonts w:ascii="OfficinaSansBookC" w:hAnsi="OfficinaSansBookC"/>
          <w:lang w:val="ru-RU"/>
        </w:rPr>
        <w:t xml:space="preserve">3. </w:t>
      </w:r>
      <w:r w:rsidRPr="00B27545">
        <w:rPr>
          <w:rFonts w:ascii="OfficinaSansBookC" w:hAnsi="OfficinaSansBookC"/>
          <w:i/>
          <w:lang w:val="ru-RU"/>
        </w:rPr>
        <w:t>Подходы, способствующие интенсификации изучения обществознания:</w:t>
      </w:r>
    </w:p>
    <w:p w14:paraId="3DA868EC"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 организация концентрированного изучения содержания дисциплины (программа двух лет изучения обществознания в средней школе реализуется, как правило, в рамках одного года обучения в системе СПО);</w:t>
      </w:r>
    </w:p>
    <w:p w14:paraId="00CDF131"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 укрупнение тем в рамках, указанных шести содержательных разделов, повышение их информационной ёмкости;</w:t>
      </w:r>
    </w:p>
    <w:p w14:paraId="77AA94E7"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 оптимизация выделения количества часов на изучение тематических блоков с учетом других дисциплин, содержание которых касается обществоведческих вопросов (в частности, возможно сокращение времени на изучение определённого блока с учётом детального представления входящих в него тем в содержании других дисциплин);</w:t>
      </w:r>
    </w:p>
    <w:p w14:paraId="661F5349"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 увеличение практической составляющей дисциплины «Обществознание»; планирование содержания занятий (включая текущий контроль) и промежуточной аттестации с привлечением практико- ориентированных материалов; использование модельных заданий; </w:t>
      </w:r>
    </w:p>
    <w:p w14:paraId="5ACAF627"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 рациональный отбор учебного материала с четким выделением в нем основной базовой части и дополнительной, вариативной информации;</w:t>
      </w:r>
    </w:p>
    <w:p w14:paraId="37521FD1"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 перераспределение времени на занятиях с тенденцией изложения нового учебного материала в начале занятия, когда восприятие студентов более активно;</w:t>
      </w:r>
    </w:p>
    <w:p w14:paraId="649B731C"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 отбор эффективных методов, форм, средств, технологий, предусматривающих интенсивную подготовку, в частности, технологий интерактивного обучения:</w:t>
      </w:r>
    </w:p>
    <w:p w14:paraId="3A9BDF60"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Игровая технология (методы ролевых/деловых игр);</w:t>
      </w:r>
    </w:p>
    <w:p w14:paraId="08D5366D"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Проблемное обучение (методы дискуссионный, коммуникативный);</w:t>
      </w:r>
    </w:p>
    <w:p w14:paraId="7695B130"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Рефлексивно-ситуационная технология, кейс-технология (метод решения практических задач, поисковый метод);</w:t>
      </w:r>
    </w:p>
    <w:p w14:paraId="67BB641D"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Проектная технология;</w:t>
      </w:r>
    </w:p>
    <w:p w14:paraId="1AFC991C"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Групповые технологии (методы групповой работы, дифференцированных задач, коллективной творческой деятельности);</w:t>
      </w:r>
    </w:p>
    <w:p w14:paraId="678A8237"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Информационные (компьютерные) технологии.</w:t>
      </w:r>
    </w:p>
    <w:p w14:paraId="47B256EA"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Интенсификация общеобразовательной подготовки предполагает переход с преимущественной активности на занятии преподавателя (выдача готового знания в рамках лекционной подачи материала) на активность самих обучающихся (практико</w:t>
      </w:r>
      <w:r w:rsidR="00BF5488" w:rsidRPr="00B27545">
        <w:rPr>
          <w:rFonts w:ascii="OfficinaSansBookC" w:hAnsi="OfficinaSansBookC"/>
          <w:lang w:val="ru-RU"/>
        </w:rPr>
        <w:t>-</w:t>
      </w:r>
      <w:r w:rsidRPr="00B27545">
        <w:rPr>
          <w:rFonts w:ascii="OfficinaSansBookC" w:hAnsi="OfficinaSansBookC"/>
          <w:lang w:val="ru-RU"/>
        </w:rPr>
        <w:t xml:space="preserve">ориентированное обучение). В этом проявляются общедидактические принципы природосообразности, требующие внимания к </w:t>
      </w:r>
      <w:r w:rsidRPr="00B27545">
        <w:rPr>
          <w:rFonts w:ascii="OfficinaSansBookC" w:hAnsi="OfficinaSansBookC"/>
          <w:lang w:val="ru-RU"/>
        </w:rPr>
        <w:lastRenderedPageBreak/>
        <w:t>возрастным особенностям, личной заинтересованности и мотивации обучающихся. Интенсификация общеобразовательной подготовки включает методы, активизирующие когнитивные способности учащихся в направлении достижения запланированных результатов, вносит вклад в формирование компетенций, включает оценку сформированности осваиваемых компонентов содержания у обучающихся. </w:t>
      </w:r>
    </w:p>
    <w:p w14:paraId="1FBD2E2B"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Интенсификация изучения дисциплины «Обществознание» должна опираться на педагогически продуманное распределение учебного времени. Целесообразно выделять на практические занятия не менее 50% учебного времени с учетом того, что все практические занятия по обществознанию включают и овладение новыми знаниями, и применение этих знаний в процессе выполнения познавательных заданий. На практических занятиях отрабатывается понятийный аппарат, происходит применение знаний в разнообразных «нелекционных» форматах (с помощью кейс-технологий, диспутов/дебатов, решения практико-ориентированных задач и т.д.). Наиболее доступной представляется кейс-технология, согласно которой обучающимся предъявляется ситуация, связанная с учебным материалом по данной теме и требующая принятия решения с учётом конкретных условий. </w:t>
      </w:r>
    </w:p>
    <w:p w14:paraId="37A0F553"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Актуализируется задача организации проектного обучения как в рамках учебного занятия (мини-проекты), так и в рамках самостоятельной работы (учебные исследовательские проекты с учётом профессиональной направленности и интересов обучающихся).</w:t>
      </w:r>
    </w:p>
    <w:p w14:paraId="34F0327E"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Значительные возможности интенсификации обеспечивает опора на междисциплинарные связи, учитывающие общий предмет изучения, например, в рамках содержания других социально-гуманитарных дисциплин общеобразовательного цикла (см. таблицу 1).</w:t>
      </w:r>
    </w:p>
    <w:p w14:paraId="7DCDCE3B"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4"/>
          <w:lang w:val="ru-RU"/>
        </w:rPr>
      </w:pPr>
      <w:r w:rsidRPr="00B27545">
        <w:rPr>
          <w:rFonts w:ascii="OfficinaSansBookC" w:hAnsi="OfficinaSansBookC"/>
          <w:i/>
          <w:sz w:val="24"/>
          <w:lang w:val="ru-RU"/>
        </w:rPr>
        <w:t>Таблица 1. Примеры общего предмета изучения при освоении содержания различных социально-гуманитарных дисциплин общеобразовательного цикла</w:t>
      </w:r>
    </w:p>
    <w:tbl>
      <w:tblPr>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1941"/>
        <w:gridCol w:w="3031"/>
        <w:gridCol w:w="2155"/>
        <w:gridCol w:w="2218"/>
      </w:tblGrid>
      <w:tr w:rsidR="00620148" w:rsidRPr="00B27545" w14:paraId="4145E8F3" w14:textId="77777777" w:rsidTr="00D848BB">
        <w:tc>
          <w:tcPr>
            <w:tcW w:w="1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6DB20E"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2"/>
                <w:lang w:val="ru-RU"/>
              </w:rPr>
            </w:pPr>
            <w:r w:rsidRPr="00B27545">
              <w:rPr>
                <w:rFonts w:ascii="OfficinaSansBookC" w:hAnsi="OfficinaSansBookC"/>
                <w:sz w:val="22"/>
                <w:lang w:val="ru-RU"/>
              </w:rPr>
              <w:t>Обществознание</w:t>
            </w:r>
          </w:p>
        </w:tc>
        <w:tc>
          <w:tcPr>
            <w:tcW w:w="3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54B069"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2"/>
                <w:lang w:val="ru-RU"/>
              </w:rPr>
            </w:pPr>
            <w:r w:rsidRPr="00B27545">
              <w:rPr>
                <w:rFonts w:ascii="OfficinaSansBookC" w:hAnsi="OfficinaSansBookC"/>
                <w:sz w:val="22"/>
                <w:lang w:val="ru-RU"/>
              </w:rPr>
              <w:t>История</w:t>
            </w:r>
          </w:p>
        </w:tc>
        <w:tc>
          <w:tcPr>
            <w:tcW w:w="2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006025"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2"/>
                <w:lang w:val="ru-RU"/>
              </w:rPr>
            </w:pPr>
            <w:r w:rsidRPr="00B27545">
              <w:rPr>
                <w:rFonts w:ascii="OfficinaSansBookC" w:hAnsi="OfficinaSansBookC"/>
                <w:sz w:val="22"/>
                <w:lang w:val="ru-RU"/>
              </w:rPr>
              <w:t>Право</w:t>
            </w:r>
            <w:r w:rsidRPr="00B27545">
              <w:rPr>
                <w:rStyle w:val="afa"/>
                <w:rFonts w:ascii="OfficinaSansBookC" w:hAnsi="OfficinaSansBookC"/>
                <w:sz w:val="22"/>
                <w:lang w:val="ru-RU"/>
              </w:rPr>
              <w:footnoteReference w:id="1"/>
            </w:r>
          </w:p>
        </w:tc>
        <w:tc>
          <w:tcPr>
            <w:tcW w:w="2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754788"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2"/>
                <w:lang w:val="ru-RU"/>
              </w:rPr>
            </w:pPr>
            <w:r w:rsidRPr="00B27545">
              <w:rPr>
                <w:rFonts w:ascii="OfficinaSansBookC" w:hAnsi="OfficinaSansBookC"/>
                <w:sz w:val="22"/>
                <w:lang w:val="ru-RU"/>
              </w:rPr>
              <w:t>Экономика</w:t>
            </w:r>
            <w:r w:rsidRPr="00B27545">
              <w:rPr>
                <w:rStyle w:val="afa"/>
                <w:rFonts w:ascii="OfficinaSansBookC" w:hAnsi="OfficinaSansBookC"/>
                <w:sz w:val="22"/>
                <w:lang w:val="ru-RU"/>
              </w:rPr>
              <w:footnoteReference w:id="2"/>
            </w:r>
          </w:p>
        </w:tc>
      </w:tr>
      <w:tr w:rsidR="00620148" w:rsidRPr="00DC54B5" w14:paraId="66C65801" w14:textId="77777777" w:rsidTr="00D848BB">
        <w:tc>
          <w:tcPr>
            <w:tcW w:w="1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068320"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2"/>
                <w:lang w:val="ru-RU"/>
              </w:rPr>
            </w:pPr>
            <w:r w:rsidRPr="00B27545">
              <w:rPr>
                <w:rFonts w:ascii="OfficinaSansBookC" w:hAnsi="OfficinaSansBookC"/>
                <w:sz w:val="22"/>
                <w:lang w:val="ru-RU"/>
              </w:rPr>
              <w:t>Государство как основной институт политической системы. Федеративное устройство Российской Федерации</w:t>
            </w:r>
          </w:p>
        </w:tc>
        <w:tc>
          <w:tcPr>
            <w:tcW w:w="3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E13C17"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2"/>
                <w:lang w:val="ru-RU"/>
              </w:rPr>
            </w:pPr>
            <w:r w:rsidRPr="00B27545">
              <w:rPr>
                <w:rFonts w:ascii="OfficinaSansBookC" w:hAnsi="OfficinaSansBookC"/>
                <w:sz w:val="22"/>
                <w:lang w:val="ru-RU"/>
              </w:rPr>
              <w:t>Реформы политической системы в 1914 – 1991 гг. Российская Федерация в 1992–2020 гг.: основные этапы развития политической системы</w:t>
            </w:r>
          </w:p>
        </w:tc>
        <w:tc>
          <w:tcPr>
            <w:tcW w:w="2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CB138C"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2"/>
                <w:lang w:val="ru-RU"/>
              </w:rPr>
            </w:pPr>
            <w:r w:rsidRPr="00B27545">
              <w:rPr>
                <w:rFonts w:ascii="OfficinaSansBookC" w:hAnsi="OfficinaSansBookC"/>
                <w:sz w:val="22"/>
                <w:lang w:val="ru-RU"/>
              </w:rPr>
              <w:t>Основы конституционного строя РФ; федеративное устройство РФ; государственное устройство РФ; судебная система РФ</w:t>
            </w:r>
          </w:p>
        </w:tc>
        <w:tc>
          <w:tcPr>
            <w:tcW w:w="2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B9CFDB"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2"/>
                <w:lang w:val="ru-RU"/>
              </w:rPr>
            </w:pPr>
            <w:r w:rsidRPr="00B27545">
              <w:rPr>
                <w:rFonts w:ascii="OfficinaSansBookC" w:hAnsi="OfficinaSansBookC"/>
                <w:sz w:val="22"/>
                <w:lang w:val="ru-RU"/>
              </w:rPr>
              <w:t>Роль государства в экономике, государственное регулирование экономики;</w:t>
            </w:r>
          </w:p>
          <w:p w14:paraId="6167D0E9"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2"/>
              <w:jc w:val="both"/>
              <w:rPr>
                <w:rFonts w:ascii="OfficinaSansBookC" w:hAnsi="OfficinaSansBookC"/>
                <w:sz w:val="22"/>
                <w:lang w:val="ru-RU"/>
              </w:rPr>
            </w:pPr>
            <w:r w:rsidRPr="00B27545">
              <w:rPr>
                <w:rFonts w:ascii="OfficinaSansBookC" w:hAnsi="OfficinaSansBookC"/>
                <w:sz w:val="22"/>
                <w:lang w:val="ru-RU"/>
              </w:rPr>
              <w:t>Государственный бюджет и уровни государственного бюджета</w:t>
            </w:r>
          </w:p>
        </w:tc>
      </w:tr>
      <w:tr w:rsidR="00620148" w:rsidRPr="00DC54B5" w14:paraId="5C118467" w14:textId="77777777" w:rsidTr="00D848BB">
        <w:tc>
          <w:tcPr>
            <w:tcW w:w="1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B04A3"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2"/>
                <w:lang w:val="ru-RU"/>
              </w:rPr>
            </w:pPr>
            <w:r w:rsidRPr="00B27545">
              <w:rPr>
                <w:rFonts w:ascii="OfficinaSansBookC" w:hAnsi="OfficinaSansBookC"/>
                <w:sz w:val="22"/>
                <w:lang w:val="ru-RU"/>
              </w:rPr>
              <w:lastRenderedPageBreak/>
              <w:t>Общественный прогресс, его критерии</w:t>
            </w:r>
          </w:p>
        </w:tc>
        <w:tc>
          <w:tcPr>
            <w:tcW w:w="3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5DDF19"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2"/>
                <w:lang w:val="ru-RU"/>
              </w:rPr>
            </w:pPr>
            <w:r w:rsidRPr="00B27545">
              <w:rPr>
                <w:rFonts w:ascii="OfficinaSansBookC" w:hAnsi="OfficinaSansBookC"/>
                <w:sz w:val="22"/>
                <w:lang w:val="ru-RU"/>
              </w:rPr>
              <w:t>Великая российская революция; причины и последствия реформ в XX – начале XXI вв.</w:t>
            </w:r>
          </w:p>
        </w:tc>
        <w:tc>
          <w:tcPr>
            <w:tcW w:w="2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447B8D"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2"/>
                <w:lang w:val="ru-RU"/>
              </w:rPr>
            </w:pPr>
            <w:r w:rsidRPr="00B27545">
              <w:rPr>
                <w:rFonts w:ascii="OfficinaSansBookC" w:hAnsi="OfficinaSansBookC"/>
                <w:sz w:val="22"/>
                <w:lang w:val="ru-RU"/>
              </w:rPr>
              <w:t>Законотворческий процесс и развитие системы законодательства</w:t>
            </w:r>
          </w:p>
        </w:tc>
        <w:tc>
          <w:tcPr>
            <w:tcW w:w="2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44B646"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2"/>
                <w:lang w:val="ru-RU"/>
              </w:rPr>
            </w:pPr>
            <w:r w:rsidRPr="00B27545">
              <w:rPr>
                <w:rFonts w:ascii="OfficinaSansBookC" w:hAnsi="OfficinaSansBookC"/>
                <w:sz w:val="22"/>
                <w:lang w:val="ru-RU"/>
              </w:rPr>
              <w:t>Макроэкономические показатели; качество и уровень жизни населения как критерии прогресса в современном мире</w:t>
            </w:r>
          </w:p>
        </w:tc>
      </w:tr>
      <w:tr w:rsidR="00620148" w:rsidRPr="00DC54B5" w14:paraId="4CDBD45A" w14:textId="77777777" w:rsidTr="00D848BB">
        <w:tc>
          <w:tcPr>
            <w:tcW w:w="1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114FB1"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2"/>
                <w:lang w:val="ru-RU"/>
              </w:rPr>
            </w:pPr>
            <w:r w:rsidRPr="00B27545">
              <w:rPr>
                <w:rFonts w:ascii="OfficinaSansBookC" w:hAnsi="OfficinaSansBookC"/>
                <w:sz w:val="22"/>
                <w:lang w:val="ru-RU"/>
              </w:rPr>
              <w:t>Социальный конфликт. Виды социальных конфликтов, их причины</w:t>
            </w:r>
          </w:p>
        </w:tc>
        <w:tc>
          <w:tcPr>
            <w:tcW w:w="3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2AFED5"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2"/>
                <w:lang w:val="ru-RU"/>
              </w:rPr>
            </w:pPr>
            <w:r w:rsidRPr="00B27545">
              <w:rPr>
                <w:rFonts w:ascii="OfficinaSansBookC" w:hAnsi="OfficinaSansBookC"/>
                <w:sz w:val="22"/>
                <w:lang w:val="ru-RU"/>
              </w:rPr>
              <w:t>Гражданская война; холодная война; политика разрядки</w:t>
            </w:r>
          </w:p>
        </w:tc>
        <w:tc>
          <w:tcPr>
            <w:tcW w:w="2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7F20CC"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2"/>
                <w:lang w:val="ru-RU"/>
              </w:rPr>
            </w:pPr>
            <w:r w:rsidRPr="00B27545">
              <w:rPr>
                <w:rFonts w:ascii="OfficinaSansBookC" w:hAnsi="OfficinaSansBookC"/>
                <w:sz w:val="22"/>
                <w:lang w:val="ru-RU"/>
              </w:rPr>
              <w:t>Споры и виды споров; Правонарушение и юридическая ответственность</w:t>
            </w:r>
          </w:p>
        </w:tc>
        <w:tc>
          <w:tcPr>
            <w:tcW w:w="2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1A0FC5"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2"/>
                <w:lang w:val="ru-RU"/>
              </w:rPr>
            </w:pPr>
            <w:r w:rsidRPr="00B27545">
              <w:rPr>
                <w:rFonts w:ascii="OfficinaSansBookC" w:hAnsi="OfficinaSansBookC"/>
                <w:sz w:val="22"/>
                <w:lang w:val="ru-RU"/>
              </w:rPr>
              <w:t>Экономические причины социальной напряженности (инфляция, безработица)</w:t>
            </w:r>
          </w:p>
        </w:tc>
      </w:tr>
      <w:tr w:rsidR="00620148" w:rsidRPr="00DC54B5" w14:paraId="3874EADB" w14:textId="77777777" w:rsidTr="00D848BB">
        <w:tc>
          <w:tcPr>
            <w:tcW w:w="1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6E6E18"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2"/>
                <w:lang w:val="ru-RU"/>
              </w:rPr>
            </w:pPr>
            <w:r w:rsidRPr="00B27545">
              <w:rPr>
                <w:rFonts w:ascii="OfficinaSansBookC" w:hAnsi="OfficinaSansBookC"/>
                <w:sz w:val="22"/>
                <w:lang w:val="ru-RU"/>
              </w:rPr>
              <w:t>Нации и межнациональные отношения</w:t>
            </w:r>
          </w:p>
        </w:tc>
        <w:tc>
          <w:tcPr>
            <w:tcW w:w="3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8249B0"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2"/>
                <w:lang w:val="ru-RU"/>
              </w:rPr>
            </w:pPr>
            <w:r w:rsidRPr="00B27545">
              <w:rPr>
                <w:rFonts w:ascii="OfficinaSansBookC" w:hAnsi="OfficinaSansBookC"/>
                <w:sz w:val="22"/>
                <w:lang w:val="ru-RU"/>
              </w:rPr>
              <w:t>Образование СССР; национальная политика СССР; распад СССР; РФ в конце XX – начале XXI вв.</w:t>
            </w:r>
          </w:p>
        </w:tc>
        <w:tc>
          <w:tcPr>
            <w:tcW w:w="2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51BCE8"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2"/>
                <w:lang w:val="ru-RU"/>
              </w:rPr>
            </w:pPr>
            <w:r w:rsidRPr="00B27545">
              <w:rPr>
                <w:rFonts w:ascii="OfficinaSansBookC" w:hAnsi="OfficinaSansBookC"/>
                <w:sz w:val="22"/>
                <w:lang w:val="ru-RU"/>
              </w:rPr>
              <w:t>Конституционные основы национальной политики РФ</w:t>
            </w:r>
          </w:p>
        </w:tc>
        <w:tc>
          <w:tcPr>
            <w:tcW w:w="2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C8CD33" w14:textId="77777777" w:rsidR="00A81F50" w:rsidRPr="00B27545" w:rsidRDefault="00A81F50"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sz w:val="22"/>
                <w:lang w:val="ru-RU"/>
              </w:rPr>
            </w:pPr>
          </w:p>
        </w:tc>
      </w:tr>
      <w:tr w:rsidR="00620148" w:rsidRPr="00DC54B5" w14:paraId="290C0D62" w14:textId="77777777" w:rsidTr="00D848BB">
        <w:tc>
          <w:tcPr>
            <w:tcW w:w="1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62986A"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2"/>
                <w:lang w:val="ru-RU"/>
              </w:rPr>
            </w:pPr>
            <w:r w:rsidRPr="00B27545">
              <w:rPr>
                <w:rFonts w:ascii="OfficinaSansBookC" w:hAnsi="OfficinaSansBookC"/>
                <w:sz w:val="22"/>
                <w:lang w:val="ru-RU"/>
              </w:rPr>
              <w:t>Российское общество и человек перед лицом угроз и вызовов XXI века</w:t>
            </w:r>
          </w:p>
        </w:tc>
        <w:tc>
          <w:tcPr>
            <w:tcW w:w="3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7E17EF"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2"/>
                <w:lang w:val="ru-RU"/>
              </w:rPr>
            </w:pPr>
            <w:r w:rsidRPr="00B27545">
              <w:rPr>
                <w:rFonts w:ascii="OfficinaSansBookC" w:hAnsi="OfficinaSansBookC"/>
                <w:sz w:val="22"/>
                <w:lang w:val="ru-RU"/>
              </w:rPr>
              <w:t>Место и роль России в современном мире. Холодная война и её влияние на послевоенный мир. Научно-техническая революция и её воздействие на развитие экономики, культуры и повседневной жизни. Современный мир в условиях глобализации</w:t>
            </w:r>
          </w:p>
        </w:tc>
        <w:tc>
          <w:tcPr>
            <w:tcW w:w="2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692EB9"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2"/>
                <w:lang w:val="ru-RU"/>
              </w:rPr>
            </w:pPr>
            <w:r w:rsidRPr="00B27545">
              <w:rPr>
                <w:rFonts w:ascii="OfficinaSansBookC" w:hAnsi="OfficinaSansBookC"/>
                <w:sz w:val="22"/>
                <w:lang w:val="ru-RU"/>
              </w:rPr>
              <w:t>Экологическое право; Международное право (Декларация прав человека)</w:t>
            </w:r>
          </w:p>
        </w:tc>
        <w:tc>
          <w:tcPr>
            <w:tcW w:w="2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3255A2"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2"/>
                <w:lang w:val="ru-RU"/>
              </w:rPr>
            </w:pPr>
            <w:r w:rsidRPr="00B27545">
              <w:rPr>
                <w:rFonts w:ascii="OfficinaSansBookC" w:hAnsi="OfficinaSansBookC"/>
                <w:sz w:val="22"/>
                <w:lang w:val="ru-RU"/>
              </w:rPr>
              <w:t>Глобальные экономические проблемы современного мира («север-юг», голод, общество потребления)</w:t>
            </w:r>
          </w:p>
        </w:tc>
      </w:tr>
      <w:tr w:rsidR="00620148" w:rsidRPr="00DC54B5" w14:paraId="5CF91AA0" w14:textId="77777777" w:rsidTr="00D848BB">
        <w:tc>
          <w:tcPr>
            <w:tcW w:w="1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6A20CC"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2"/>
                <w:lang w:val="ru-RU"/>
              </w:rPr>
            </w:pPr>
            <w:r w:rsidRPr="00B27545">
              <w:rPr>
                <w:rFonts w:ascii="OfficinaSansBookC" w:hAnsi="OfficinaSansBookC"/>
                <w:sz w:val="22"/>
                <w:lang w:val="ru-RU"/>
              </w:rPr>
              <w:t>Многообразие видов деятельности. </w:t>
            </w:r>
          </w:p>
          <w:p w14:paraId="587914CA"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22"/>
              <w:jc w:val="both"/>
              <w:rPr>
                <w:rFonts w:ascii="OfficinaSansBookC" w:hAnsi="OfficinaSansBookC"/>
                <w:sz w:val="22"/>
                <w:lang w:val="ru-RU"/>
              </w:rPr>
            </w:pPr>
            <w:r w:rsidRPr="00B27545">
              <w:rPr>
                <w:rFonts w:ascii="OfficinaSansBookC" w:hAnsi="OfficinaSansBookC"/>
                <w:sz w:val="22"/>
                <w:lang w:val="ru-RU"/>
              </w:rPr>
              <w:t>Труд как вид деятельности</w:t>
            </w:r>
          </w:p>
        </w:tc>
        <w:tc>
          <w:tcPr>
            <w:tcW w:w="3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1F6BB1"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2"/>
                <w:lang w:val="ru-RU"/>
              </w:rPr>
            </w:pPr>
            <w:r w:rsidRPr="00B27545">
              <w:rPr>
                <w:rFonts w:ascii="OfficinaSansBookC" w:hAnsi="OfficinaSansBookC"/>
                <w:sz w:val="22"/>
                <w:lang w:val="ru-RU"/>
              </w:rPr>
              <w:t>Особенности трудовых отношений в период «военного коммунизма»; герои первых пятилеток; труженики тыла в годы Великой Отечественной войны; послевоенное восстановление хозяйства</w:t>
            </w:r>
          </w:p>
        </w:tc>
        <w:tc>
          <w:tcPr>
            <w:tcW w:w="2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7324C4"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2"/>
                <w:lang w:val="ru-RU"/>
              </w:rPr>
            </w:pPr>
            <w:r w:rsidRPr="00B27545">
              <w:rPr>
                <w:rFonts w:ascii="OfficinaSansBookC" w:hAnsi="OfficinaSansBookC"/>
                <w:sz w:val="22"/>
                <w:lang w:val="ru-RU"/>
              </w:rPr>
              <w:t>Трудовое право. Особенности трудовых правоотношений несовершеннолетних</w:t>
            </w:r>
          </w:p>
        </w:tc>
        <w:tc>
          <w:tcPr>
            <w:tcW w:w="2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564745"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2"/>
                <w:lang w:val="ru-RU"/>
              </w:rPr>
            </w:pPr>
            <w:r w:rsidRPr="00B27545">
              <w:rPr>
                <w:rFonts w:ascii="OfficinaSansBookC" w:hAnsi="OfficinaSansBookC"/>
                <w:sz w:val="22"/>
                <w:lang w:val="ru-RU"/>
              </w:rPr>
              <w:t>Труд как фактор производства; рынок труда; безработица</w:t>
            </w:r>
          </w:p>
        </w:tc>
      </w:tr>
      <w:tr w:rsidR="00620148" w:rsidRPr="00DC54B5" w14:paraId="5C52B280" w14:textId="77777777" w:rsidTr="00D848BB">
        <w:trPr>
          <w:trHeight w:val="1670"/>
        </w:trPr>
        <w:tc>
          <w:tcPr>
            <w:tcW w:w="1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7F4FEE"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2"/>
                <w:lang w:val="ru-RU"/>
              </w:rPr>
            </w:pPr>
            <w:r w:rsidRPr="00B27545">
              <w:rPr>
                <w:rFonts w:ascii="OfficinaSansBookC" w:hAnsi="OfficinaSansBookC"/>
                <w:sz w:val="22"/>
                <w:lang w:val="ru-RU"/>
              </w:rPr>
              <w:t>Семья как малая группа и социальный институт</w:t>
            </w:r>
          </w:p>
        </w:tc>
        <w:tc>
          <w:tcPr>
            <w:tcW w:w="3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2A3534"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2"/>
                <w:lang w:val="ru-RU"/>
              </w:rPr>
            </w:pPr>
            <w:r w:rsidRPr="00B27545">
              <w:rPr>
                <w:rFonts w:ascii="OfficinaSansBookC" w:hAnsi="OfficinaSansBookC"/>
                <w:sz w:val="22"/>
                <w:lang w:val="ru-RU"/>
              </w:rPr>
              <w:t>История семьи в XX в.; судьба семьи в судьбе страны; повседневная жизнь и быт в XX – начале XXI вв.</w:t>
            </w:r>
          </w:p>
        </w:tc>
        <w:tc>
          <w:tcPr>
            <w:tcW w:w="2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47DA43"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2"/>
                <w:lang w:val="ru-RU"/>
              </w:rPr>
            </w:pPr>
            <w:r w:rsidRPr="00B27545">
              <w:rPr>
                <w:rFonts w:ascii="OfficinaSansBookC" w:hAnsi="OfficinaSansBookC"/>
                <w:sz w:val="22"/>
                <w:lang w:val="ru-RU"/>
              </w:rPr>
              <w:t>Семейное право</w:t>
            </w:r>
          </w:p>
        </w:tc>
        <w:tc>
          <w:tcPr>
            <w:tcW w:w="2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8D3C65"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2"/>
                <w:lang w:val="ru-RU"/>
              </w:rPr>
            </w:pPr>
            <w:r w:rsidRPr="00B27545">
              <w:rPr>
                <w:rFonts w:ascii="OfficinaSansBookC" w:hAnsi="OfficinaSansBookC"/>
                <w:sz w:val="22"/>
                <w:lang w:val="ru-RU"/>
              </w:rPr>
              <w:t>Домохозяйство; семейный бюджет; рациональное поведение потребителя</w:t>
            </w:r>
          </w:p>
        </w:tc>
      </w:tr>
      <w:tr w:rsidR="00620148" w:rsidRPr="00DC54B5" w14:paraId="3E890E4F" w14:textId="77777777" w:rsidTr="00D848BB">
        <w:tc>
          <w:tcPr>
            <w:tcW w:w="1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96C119"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2"/>
                <w:lang w:val="ru-RU"/>
              </w:rPr>
            </w:pPr>
            <w:r w:rsidRPr="00B27545">
              <w:rPr>
                <w:rFonts w:ascii="OfficinaSansBookC" w:hAnsi="OfficinaSansBookC"/>
                <w:sz w:val="22"/>
                <w:lang w:val="ru-RU"/>
              </w:rPr>
              <w:t>Типы обществ</w:t>
            </w:r>
          </w:p>
        </w:tc>
        <w:tc>
          <w:tcPr>
            <w:tcW w:w="3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7ACBCE"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2"/>
                <w:lang w:val="ru-RU"/>
              </w:rPr>
            </w:pPr>
            <w:r w:rsidRPr="00B27545">
              <w:rPr>
                <w:rFonts w:ascii="OfficinaSansBookC" w:hAnsi="OfficinaSansBookC"/>
                <w:sz w:val="22"/>
                <w:lang w:val="ru-RU"/>
              </w:rPr>
              <w:t>Реформы экономической системы в 1914 – 1991 гг. Российская Федерация в 1992–2020 гг.: основные этапы развития экономической системы</w:t>
            </w:r>
          </w:p>
        </w:tc>
        <w:tc>
          <w:tcPr>
            <w:tcW w:w="2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94AB8"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2"/>
                <w:lang w:val="ru-RU"/>
              </w:rPr>
            </w:pPr>
            <w:r w:rsidRPr="00B27545">
              <w:rPr>
                <w:rFonts w:ascii="OfficinaSansBookC" w:hAnsi="OfficinaSansBookC"/>
                <w:sz w:val="22"/>
                <w:lang w:val="ru-RU"/>
              </w:rPr>
              <w:t>Особенности регулирования экономических правоотношений</w:t>
            </w:r>
          </w:p>
        </w:tc>
        <w:tc>
          <w:tcPr>
            <w:tcW w:w="2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E4471D"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2"/>
                <w:lang w:val="ru-RU"/>
              </w:rPr>
            </w:pPr>
            <w:r w:rsidRPr="00B27545">
              <w:rPr>
                <w:rFonts w:ascii="OfficinaSansBookC" w:hAnsi="OfficinaSansBookC"/>
                <w:sz w:val="22"/>
                <w:lang w:val="ru-RU"/>
              </w:rPr>
              <w:t>Типы экономических систем (связь политической и экономической системы)</w:t>
            </w:r>
          </w:p>
        </w:tc>
      </w:tr>
      <w:tr w:rsidR="00620148" w:rsidRPr="00B27545" w14:paraId="5DC817BC" w14:textId="77777777" w:rsidTr="00D848BB">
        <w:tc>
          <w:tcPr>
            <w:tcW w:w="1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F6C052"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2"/>
                <w:lang w:val="ru-RU"/>
              </w:rPr>
            </w:pPr>
            <w:r w:rsidRPr="00B27545">
              <w:rPr>
                <w:rFonts w:ascii="OfficinaSansBookC" w:hAnsi="OfficinaSansBookC"/>
                <w:sz w:val="22"/>
                <w:lang w:val="ru-RU"/>
              </w:rPr>
              <w:t>Налоговая система РФ</w:t>
            </w:r>
          </w:p>
        </w:tc>
        <w:tc>
          <w:tcPr>
            <w:tcW w:w="3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3CD88A"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2"/>
                <w:lang w:val="ru-RU"/>
              </w:rPr>
            </w:pPr>
            <w:r w:rsidRPr="00B27545">
              <w:rPr>
                <w:rFonts w:ascii="OfficinaSansBookC" w:hAnsi="OfficinaSansBookC"/>
                <w:sz w:val="22"/>
                <w:lang w:val="ru-RU"/>
              </w:rPr>
              <w:t>Налоговые реформы в 1914 – 1991 гг.</w:t>
            </w:r>
          </w:p>
        </w:tc>
        <w:tc>
          <w:tcPr>
            <w:tcW w:w="2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4BFC4D"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2"/>
                <w:lang w:val="ru-RU"/>
              </w:rPr>
            </w:pPr>
            <w:r w:rsidRPr="00B27545">
              <w:rPr>
                <w:rFonts w:ascii="OfficinaSansBookC" w:hAnsi="OfficinaSansBookC"/>
                <w:sz w:val="22"/>
                <w:lang w:val="ru-RU"/>
              </w:rPr>
              <w:t>Права и обязанности налогоплательщиков</w:t>
            </w:r>
          </w:p>
        </w:tc>
        <w:tc>
          <w:tcPr>
            <w:tcW w:w="2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1AEB78"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2"/>
                <w:lang w:val="ru-RU"/>
              </w:rPr>
            </w:pPr>
            <w:r w:rsidRPr="00B27545">
              <w:rPr>
                <w:rFonts w:ascii="OfficinaSansBookC" w:hAnsi="OfficinaSansBookC"/>
                <w:sz w:val="22"/>
                <w:lang w:val="ru-RU"/>
              </w:rPr>
              <w:t>Налоги; виды налогов</w:t>
            </w:r>
          </w:p>
        </w:tc>
      </w:tr>
      <w:tr w:rsidR="00620148" w:rsidRPr="00B27545" w14:paraId="7F7C2235" w14:textId="77777777" w:rsidTr="00D848BB">
        <w:tc>
          <w:tcPr>
            <w:tcW w:w="1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436987"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2"/>
                <w:lang w:val="ru-RU"/>
              </w:rPr>
            </w:pPr>
            <w:r w:rsidRPr="00B27545">
              <w:rPr>
                <w:rFonts w:ascii="OfficinaSansBookC" w:hAnsi="OfficinaSansBookC"/>
                <w:sz w:val="22"/>
                <w:lang w:val="ru-RU"/>
              </w:rPr>
              <w:lastRenderedPageBreak/>
              <w:t>Общество и культура</w:t>
            </w:r>
          </w:p>
        </w:tc>
        <w:tc>
          <w:tcPr>
            <w:tcW w:w="3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3455E8"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2"/>
                <w:lang w:val="ru-RU"/>
              </w:rPr>
            </w:pPr>
            <w:r w:rsidRPr="00B27545">
              <w:rPr>
                <w:rFonts w:ascii="OfficinaSansBookC" w:hAnsi="OfficinaSansBookC"/>
                <w:sz w:val="22"/>
                <w:lang w:val="ru-RU"/>
              </w:rPr>
              <w:t>Культурная жизнь страны в XX – начале XXI вв.; религиозная политика в 1917 – 1991 гг.</w:t>
            </w:r>
          </w:p>
        </w:tc>
        <w:tc>
          <w:tcPr>
            <w:tcW w:w="2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D07469"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2"/>
                <w:lang w:val="ru-RU"/>
              </w:rPr>
            </w:pPr>
            <w:r w:rsidRPr="00B27545">
              <w:rPr>
                <w:rFonts w:ascii="OfficinaSansBookC" w:hAnsi="OfficinaSansBookC"/>
                <w:sz w:val="22"/>
                <w:lang w:val="ru-RU"/>
              </w:rPr>
              <w:t>Культурные права</w:t>
            </w:r>
          </w:p>
        </w:tc>
        <w:tc>
          <w:tcPr>
            <w:tcW w:w="2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0E8C6D"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2"/>
                <w:lang w:val="ru-RU"/>
              </w:rPr>
            </w:pPr>
            <w:r w:rsidRPr="00B27545">
              <w:rPr>
                <w:rFonts w:ascii="OfficinaSansBookC" w:hAnsi="OfficinaSansBookC"/>
                <w:sz w:val="22"/>
                <w:lang w:val="ru-RU"/>
              </w:rPr>
              <w:t>Экономика культуры (экономическая составляющая массовой и других форм культуры).</w:t>
            </w:r>
          </w:p>
          <w:p w14:paraId="2C2E18DA"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2"/>
                <w:lang w:val="ru-RU"/>
              </w:rPr>
            </w:pPr>
            <w:r w:rsidRPr="00B27545">
              <w:rPr>
                <w:rFonts w:ascii="OfficinaSansBookC" w:hAnsi="OfficinaSansBookC"/>
                <w:sz w:val="22"/>
                <w:lang w:val="ru-RU"/>
              </w:rPr>
              <w:t>Экономическая культура</w:t>
            </w:r>
          </w:p>
        </w:tc>
      </w:tr>
    </w:tbl>
    <w:p w14:paraId="5839423D"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Методика преподавания и изучения учебной дисциплины «Обществознание» на уровне среднего профессионального образования зависит от выделенного объема времени в общем учебном плане на учебную дисциплину, а также от наличия в учебном плане других смежных социально-гуманитарных учебных дисциплин, объёма часов и уровня их изучения, что определяет возможности сочетания учебной дисциплины «Обществознание» с другими социально-гуманитарными дисциплинами.</w:t>
      </w:r>
    </w:p>
    <w:p w14:paraId="27AF0916"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 xml:space="preserve">При освоении содержания учебной дисциплины «Обществознание» в образовательной организации обеспечивается преемственность и междисциплинарная связь с дисциплинами социально-гуманитарного цикла. Освоение отдельных содержательных элементов учебной дисциплины «Обществознание» в дальнейшем должно стать базой для изучения таких обязательных дисциплин социально-гуманитарного цикла как «История России», «Иностранный язык в профессиональной деятельности», «Безопасность жизнедеятельности», «Физическая культура», </w:t>
      </w:r>
      <w:r w:rsidRPr="00B27545">
        <w:rPr>
          <w:rFonts w:ascii="OfficinaSansBookC" w:hAnsi="OfficinaSansBookC"/>
          <w:i/>
          <w:lang w:val="ru-RU"/>
        </w:rPr>
        <w:t>«Основы финансовой грамотности», «Основы бережливого производства»</w:t>
      </w:r>
      <w:r w:rsidRPr="00B27545">
        <w:rPr>
          <w:rStyle w:val="afa"/>
          <w:rFonts w:ascii="OfficinaSansBookC" w:hAnsi="OfficinaSansBookC"/>
          <w:lang w:val="ru-RU"/>
        </w:rPr>
        <w:footnoteReference w:id="3"/>
      </w:r>
      <w:r w:rsidRPr="00B27545">
        <w:rPr>
          <w:rFonts w:ascii="OfficinaSansBookC" w:hAnsi="OfficinaSansBookC"/>
          <w:lang w:val="ru-RU"/>
        </w:rPr>
        <w:t>. Преемственность в обучении является важной составляющей общекультурного, личностного и познавательного развития обучающегося на протяжении всего периода обучения, способствует успешному формированию общих и профессиональных компетенций. </w:t>
      </w:r>
    </w:p>
    <w:p w14:paraId="00FC4C31"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r w:rsidRPr="00B27545">
        <w:rPr>
          <w:rFonts w:ascii="OfficinaSansBookC" w:hAnsi="OfficinaSansBookC"/>
          <w:lang w:val="ru-RU"/>
        </w:rPr>
        <w:t>Междисциплинарные связи прослеживаются на основе анализа образовательных результатов учебной дисциплины «Обществознание» и дисциплин социально-гуманитарного цикла (см. примеры в таблицах 2 –5).</w:t>
      </w:r>
    </w:p>
    <w:p w14:paraId="6A0393F1"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i/>
          <w:sz w:val="24"/>
          <w:lang w:val="ru-RU"/>
        </w:rPr>
      </w:pPr>
      <w:r w:rsidRPr="00B27545">
        <w:rPr>
          <w:rFonts w:ascii="OfficinaSansBookC" w:hAnsi="OfficinaSansBookC"/>
          <w:i/>
          <w:sz w:val="24"/>
          <w:lang w:val="ru-RU"/>
        </w:rPr>
        <w:t>Таблица 2. Пример междисциплинарной связи общих результатов освоения и образовательных результатов дисциплин «Обществознание» и «История России»</w:t>
      </w:r>
    </w:p>
    <w:tbl>
      <w:tblPr>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3306"/>
        <w:gridCol w:w="3479"/>
        <w:gridCol w:w="2560"/>
      </w:tblGrid>
      <w:tr w:rsidR="00B27545" w:rsidRPr="00B27545" w14:paraId="13F9ACBC" w14:textId="77777777" w:rsidTr="00B27545">
        <w:trPr>
          <w:trHeight w:val="499"/>
        </w:trPr>
        <w:tc>
          <w:tcPr>
            <w:tcW w:w="33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4F81D5"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4"/>
                <w:lang w:val="ru-RU"/>
              </w:rPr>
            </w:pPr>
            <w:r w:rsidRPr="00B27545">
              <w:rPr>
                <w:rFonts w:ascii="OfficinaSansBookC" w:hAnsi="OfficinaSansBookC"/>
                <w:sz w:val="24"/>
                <w:lang w:val="ru-RU"/>
              </w:rPr>
              <w:t>Образовательные результаты дисциплины «Обществознание» </w:t>
            </w:r>
          </w:p>
        </w:tc>
        <w:tc>
          <w:tcPr>
            <w:tcW w:w="35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34A24B"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4"/>
                <w:lang w:val="ru-RU"/>
              </w:rPr>
            </w:pPr>
            <w:r w:rsidRPr="00B27545">
              <w:rPr>
                <w:rFonts w:ascii="OfficinaSansBookC" w:hAnsi="OfficinaSansBookC"/>
                <w:sz w:val="24"/>
                <w:lang w:val="ru-RU"/>
              </w:rPr>
              <w:t>Образовательные результаты дисциплины «История России»</w:t>
            </w:r>
          </w:p>
        </w:tc>
        <w:tc>
          <w:tcPr>
            <w:tcW w:w="2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42EFE3"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4"/>
                <w:lang w:val="ru-RU"/>
              </w:rPr>
            </w:pPr>
            <w:r w:rsidRPr="00B27545">
              <w:rPr>
                <w:rFonts w:ascii="OfficinaSansBookC" w:hAnsi="OfficinaSansBookC"/>
                <w:sz w:val="24"/>
                <w:lang w:val="ru-RU"/>
              </w:rPr>
              <w:t>Общие образовательные результаты</w:t>
            </w:r>
          </w:p>
        </w:tc>
      </w:tr>
      <w:tr w:rsidR="00B27545" w:rsidRPr="00DC54B5" w14:paraId="4A6070EC" w14:textId="77777777" w:rsidTr="00B27545">
        <w:trPr>
          <w:trHeight w:val="1055"/>
        </w:trPr>
        <w:tc>
          <w:tcPr>
            <w:tcW w:w="33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6476E5" w14:textId="77777777" w:rsidR="00A81F50" w:rsidRPr="00B27545" w:rsidRDefault="00A1151D" w:rsidP="00B27545">
            <w:pPr>
              <w:pBdr>
                <w:top w:val="none" w:sz="4" w:space="0" w:color="000000"/>
                <w:left w:val="none" w:sz="4" w:space="0" w:color="000000"/>
                <w:bottom w:val="none" w:sz="4" w:space="0" w:color="000000"/>
                <w:right w:val="none" w:sz="4" w:space="0" w:color="000000"/>
              </w:pBdr>
              <w:tabs>
                <w:tab w:val="left" w:pos="306"/>
              </w:tabs>
              <w:spacing w:line="276" w:lineRule="auto"/>
              <w:jc w:val="both"/>
              <w:rPr>
                <w:rFonts w:ascii="OfficinaSansBookC" w:hAnsi="OfficinaSansBookC"/>
                <w:sz w:val="24"/>
                <w:lang w:val="ru-RU"/>
              </w:rPr>
            </w:pPr>
            <w:r w:rsidRPr="00B27545">
              <w:rPr>
                <w:rFonts w:ascii="OfficinaSansBookC" w:hAnsi="OfficinaSansBookC"/>
                <w:sz w:val="24"/>
                <w:lang w:val="ru-RU"/>
              </w:rPr>
              <w:t>2)</w:t>
            </w:r>
            <w:r w:rsidRPr="00B27545">
              <w:rPr>
                <w:rFonts w:ascii="OfficinaSansBookC" w:hAnsi="OfficinaSansBookC"/>
                <w:sz w:val="24"/>
                <w:lang w:val="ru-RU"/>
              </w:rPr>
              <w:tab/>
              <w:t xml:space="preserve">умение характеризовать российские духовно-нравственные ценности, в том числе ценности человеческой жизни, патриотизма и </w:t>
            </w:r>
            <w:r w:rsidRPr="00B27545">
              <w:rPr>
                <w:rFonts w:ascii="OfficinaSansBookC" w:hAnsi="OfficinaSansBookC"/>
                <w:sz w:val="24"/>
                <w:lang w:val="ru-RU"/>
              </w:rPr>
              <w:lastRenderedPageBreak/>
              <w:t xml:space="preserve">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w:t>
            </w:r>
            <w:r w:rsidRPr="00B27545">
              <w:rPr>
                <w:rFonts w:ascii="OfficinaSansBookC" w:hAnsi="OfficinaSansBookC"/>
                <w:sz w:val="24"/>
                <w:lang w:val="ru-RU"/>
              </w:rPr>
              <w:br/>
              <w:t>и целостности государства</w:t>
            </w:r>
          </w:p>
        </w:tc>
        <w:tc>
          <w:tcPr>
            <w:tcW w:w="35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321DC9"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4"/>
                <w:lang w:val="ru-RU"/>
              </w:rPr>
            </w:pPr>
            <w:r w:rsidRPr="00B27545">
              <w:rPr>
                <w:rFonts w:ascii="OfficinaSansBookC" w:hAnsi="OfficinaSansBookC"/>
                <w:sz w:val="24"/>
                <w:lang w:val="ru-RU"/>
              </w:rPr>
              <w:lastRenderedPageBreak/>
              <w:t>Уметь ориентироваться в современной экономической, политической и культурной ситуации в России и мире.</w:t>
            </w:r>
          </w:p>
          <w:p w14:paraId="4EAD85C1"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4"/>
                <w:lang w:val="ru-RU"/>
              </w:rPr>
            </w:pPr>
            <w:r w:rsidRPr="00B27545">
              <w:rPr>
                <w:rFonts w:ascii="OfficinaSansBookC" w:hAnsi="OfficinaSansBookC"/>
                <w:sz w:val="24"/>
                <w:lang w:val="ru-RU"/>
              </w:rPr>
              <w:lastRenderedPageBreak/>
              <w:t>Знать сущность и причины локальных, региональных, межгосударственных конфликтов в конце XX – начале XXI вв.</w:t>
            </w:r>
          </w:p>
        </w:tc>
        <w:tc>
          <w:tcPr>
            <w:tcW w:w="2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F11FDE"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4"/>
                <w:lang w:val="ru-RU"/>
              </w:rPr>
            </w:pPr>
            <w:r w:rsidRPr="00B27545">
              <w:rPr>
                <w:rFonts w:ascii="OfficinaSansBookC" w:hAnsi="OfficinaSansBookC"/>
                <w:sz w:val="24"/>
                <w:lang w:val="ru-RU"/>
              </w:rPr>
              <w:lastRenderedPageBreak/>
              <w:t xml:space="preserve">ОК 06. Проявлять гражданско-патриотическую позицию, демонстрировать </w:t>
            </w:r>
            <w:r w:rsidRPr="00B27545">
              <w:rPr>
                <w:rFonts w:ascii="OfficinaSansBookC" w:hAnsi="OfficinaSansBookC"/>
                <w:sz w:val="24"/>
                <w:lang w:val="ru-RU"/>
              </w:rPr>
              <w:lastRenderedPageBreak/>
              <w:t>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bl>
    <w:p w14:paraId="4D69765D"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i/>
          <w:sz w:val="24"/>
          <w:lang w:val="ru-RU"/>
        </w:rPr>
      </w:pPr>
      <w:r w:rsidRPr="00B27545">
        <w:rPr>
          <w:rFonts w:ascii="OfficinaSansBookC" w:hAnsi="OfficinaSansBookC"/>
          <w:i/>
          <w:sz w:val="24"/>
          <w:lang w:val="ru-RU"/>
        </w:rPr>
        <w:lastRenderedPageBreak/>
        <w:t>Таблица 3. Пример междисциплинарной связи общих результатов освоения и образовательных результатов дисциплин «Обществознание» и «Иностранный язык в профессиональной деятельности»</w:t>
      </w:r>
    </w:p>
    <w:tbl>
      <w:tblPr>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3866"/>
        <w:gridCol w:w="3217"/>
        <w:gridCol w:w="2262"/>
      </w:tblGrid>
      <w:tr w:rsidR="00B27545" w:rsidRPr="00B27545" w14:paraId="537C002D" w14:textId="77777777" w:rsidTr="00B27545">
        <w:trPr>
          <w:trHeight w:val="796"/>
        </w:trPr>
        <w:tc>
          <w:tcPr>
            <w:tcW w:w="3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EEBEB3"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b/>
                <w:sz w:val="24"/>
                <w:lang w:val="ru-RU"/>
              </w:rPr>
            </w:pPr>
            <w:r w:rsidRPr="00B27545">
              <w:rPr>
                <w:rFonts w:ascii="OfficinaSansBookC" w:hAnsi="OfficinaSansBookC"/>
                <w:b/>
                <w:sz w:val="24"/>
                <w:lang w:val="ru-RU"/>
              </w:rPr>
              <w:t>Образовательные результаты дисциплины «Обществознание»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16CEF8"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b/>
                <w:sz w:val="24"/>
                <w:lang w:val="ru-RU"/>
              </w:rPr>
            </w:pPr>
            <w:r w:rsidRPr="00B27545">
              <w:rPr>
                <w:rFonts w:ascii="OfficinaSansBookC" w:hAnsi="OfficinaSansBookC"/>
                <w:b/>
                <w:sz w:val="24"/>
                <w:lang w:val="ru-RU"/>
              </w:rPr>
              <w:t>Образовательные результаты дисциплины «Иностранный язык в профессиональной деятельности»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0EAFD3"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b/>
                <w:sz w:val="24"/>
                <w:lang w:val="ru-RU"/>
              </w:rPr>
            </w:pPr>
            <w:r w:rsidRPr="00B27545">
              <w:rPr>
                <w:rFonts w:ascii="OfficinaSansBookC" w:hAnsi="OfficinaSansBookC"/>
                <w:b/>
                <w:sz w:val="24"/>
                <w:lang w:val="ru-RU"/>
              </w:rPr>
              <w:t>Общие образовательные результаты</w:t>
            </w:r>
          </w:p>
        </w:tc>
      </w:tr>
      <w:tr w:rsidR="00B27545" w:rsidRPr="00DC54B5" w14:paraId="58F889A6" w14:textId="77777777" w:rsidTr="00B27545">
        <w:trPr>
          <w:trHeight w:val="983"/>
        </w:trPr>
        <w:tc>
          <w:tcPr>
            <w:tcW w:w="3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1FA5F9"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4"/>
                <w:lang w:val="ru-RU"/>
              </w:rPr>
            </w:pPr>
            <w:r w:rsidRPr="00B27545">
              <w:rPr>
                <w:rFonts w:ascii="OfficinaSansBookC" w:hAnsi="OfficinaSansBookC"/>
                <w:sz w:val="24"/>
                <w:lang w:val="ru-RU"/>
              </w:rPr>
              <w:t xml:space="preserve">6) 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w:t>
            </w:r>
            <w:r w:rsidRPr="00B27545">
              <w:rPr>
                <w:rFonts w:ascii="OfficinaSansBookC" w:hAnsi="OfficinaSansBookC"/>
                <w:sz w:val="24"/>
                <w:lang w:val="ru-RU"/>
              </w:rPr>
              <w:lastRenderedPageBreak/>
              <w:t>выделять факты, выводы, оценочные суждения, мнения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2F234F"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4"/>
                <w:lang w:val="ru-RU"/>
              </w:rPr>
            </w:pPr>
            <w:r w:rsidRPr="00B27545">
              <w:rPr>
                <w:rFonts w:ascii="OfficinaSansBookC" w:hAnsi="OfficinaSansBookC"/>
                <w:sz w:val="24"/>
                <w:lang w:val="ru-RU"/>
              </w:rPr>
              <w:lastRenderedPageBreak/>
              <w:t>Уметь переводить (со словарем) иностранные тексты профессиональной направленности</w:t>
            </w:r>
          </w:p>
          <w:p w14:paraId="4F6A9671"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4"/>
                <w:lang w:val="ru-RU"/>
              </w:rPr>
            </w:pPr>
            <w:r w:rsidRPr="00B27545">
              <w:rPr>
                <w:rFonts w:ascii="OfficinaSansBookC" w:hAnsi="OfficinaSansBookC"/>
                <w:sz w:val="24"/>
                <w:lang w:val="ru-RU"/>
              </w:rPr>
              <w:t>Знать 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1A59EC"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4"/>
                <w:lang w:val="ru-RU"/>
              </w:rPr>
            </w:pPr>
            <w:r w:rsidRPr="00B27545">
              <w:rPr>
                <w:rFonts w:ascii="OfficinaSansBookC" w:hAnsi="OfficinaSansBookC"/>
                <w:sz w:val="24"/>
                <w:lang w:val="ru-RU"/>
              </w:rPr>
              <w:t>ОК 09. Пользоваться профессиональной документацией на государственном и иностранном языках</w:t>
            </w:r>
          </w:p>
        </w:tc>
      </w:tr>
    </w:tbl>
    <w:p w14:paraId="24B6518F" w14:textId="77777777" w:rsidR="00A81F50" w:rsidRPr="00B27545" w:rsidRDefault="00A1151D" w:rsidP="00B27545">
      <w:pPr>
        <w:pBdr>
          <w:top w:val="none" w:sz="4" w:space="31" w:color="000000"/>
          <w:left w:val="none" w:sz="4" w:space="0" w:color="000000"/>
          <w:bottom w:val="none" w:sz="4" w:space="0" w:color="000000"/>
          <w:right w:val="none" w:sz="4" w:space="0" w:color="000000"/>
        </w:pBdr>
        <w:spacing w:line="276" w:lineRule="auto"/>
        <w:jc w:val="both"/>
        <w:rPr>
          <w:rFonts w:ascii="OfficinaSansBookC" w:hAnsi="OfficinaSansBookC"/>
          <w:i/>
          <w:lang w:val="ru-RU"/>
        </w:rPr>
      </w:pPr>
      <w:r w:rsidRPr="00B27545">
        <w:rPr>
          <w:rFonts w:ascii="OfficinaSansBookC" w:hAnsi="OfficinaSansBookC"/>
          <w:i/>
          <w:sz w:val="24"/>
          <w:lang w:val="ru-RU"/>
        </w:rPr>
        <w:t>Таблица 4. Пример междисциплинарной связи общих результатов освоения и образовательных результатов дисциплин «Обществознание» и «Безопасность жизнедеятельности»</w:t>
      </w:r>
    </w:p>
    <w:tbl>
      <w:tblPr>
        <w:tblW w:w="0" w:type="auto"/>
        <w:tblInd w:w="137"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3232"/>
        <w:gridCol w:w="2889"/>
        <w:gridCol w:w="3024"/>
      </w:tblGrid>
      <w:tr w:rsidR="00B27545" w:rsidRPr="00B27545" w14:paraId="3A85F80B" w14:textId="77777777" w:rsidTr="00B27545">
        <w:trPr>
          <w:trHeight w:val="550"/>
        </w:trPr>
        <w:tc>
          <w:tcPr>
            <w:tcW w:w="32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639A91"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4"/>
                <w:lang w:val="ru-RU"/>
              </w:rPr>
            </w:pPr>
            <w:r w:rsidRPr="00B27545">
              <w:rPr>
                <w:rFonts w:ascii="OfficinaSansBookC" w:hAnsi="OfficinaSansBookC"/>
                <w:sz w:val="24"/>
                <w:lang w:val="ru-RU"/>
              </w:rPr>
              <w:t>Образовательные результаты дисциплины «Обществознание»</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2D6851"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4"/>
                <w:lang w:val="ru-RU"/>
              </w:rPr>
            </w:pPr>
            <w:r w:rsidRPr="00B27545">
              <w:rPr>
                <w:rFonts w:ascii="OfficinaSansBookC" w:hAnsi="OfficinaSansBookC"/>
                <w:sz w:val="24"/>
                <w:lang w:val="ru-RU"/>
              </w:rPr>
              <w:t>Образовательные результаты дисциплины «Безопасность жизнедеятельности»</w:t>
            </w: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07DBBF"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4"/>
                <w:lang w:val="ru-RU"/>
              </w:rPr>
            </w:pPr>
            <w:r w:rsidRPr="00B27545">
              <w:rPr>
                <w:rFonts w:ascii="OfficinaSansBookC" w:hAnsi="OfficinaSansBookC"/>
                <w:sz w:val="24"/>
                <w:lang w:val="ru-RU"/>
              </w:rPr>
              <w:t>Общие образовательные результаты</w:t>
            </w:r>
          </w:p>
        </w:tc>
      </w:tr>
      <w:tr w:rsidR="00B27545" w:rsidRPr="00DC54B5" w14:paraId="519AA458" w14:textId="77777777" w:rsidTr="00B27545">
        <w:trPr>
          <w:trHeight w:val="204"/>
        </w:trPr>
        <w:tc>
          <w:tcPr>
            <w:tcW w:w="323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8986AD"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4"/>
                <w:lang w:val="ru-RU"/>
              </w:rPr>
            </w:pPr>
            <w:r w:rsidRPr="00B27545">
              <w:rPr>
                <w:rFonts w:ascii="OfficinaSansBookC" w:hAnsi="OfficinaSansBookC"/>
                <w:sz w:val="24"/>
                <w:lang w:val="ru-RU"/>
              </w:rPr>
              <w:t>12) владение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007C07"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4"/>
                <w:lang w:val="ru-RU"/>
              </w:rPr>
            </w:pPr>
            <w:r w:rsidRPr="00B27545">
              <w:rPr>
                <w:rFonts w:ascii="OfficinaSansBookC" w:hAnsi="OfficinaSansBookC"/>
                <w:sz w:val="24"/>
                <w:lang w:val="ru-RU"/>
              </w:rPr>
              <w:t>Уметь организовывать и проводить мероприятия по защите работников и населения от негативных воздействий чрезвычайных ситуаций</w:t>
            </w: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A308EF"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4"/>
                <w:lang w:val="ru-RU"/>
              </w:rPr>
            </w:pPr>
            <w:r w:rsidRPr="00B27545">
              <w:rPr>
                <w:rFonts w:ascii="OfficinaSansBookC" w:hAnsi="OfficinaSansBookC"/>
                <w:sz w:val="24"/>
                <w:lang w:val="ru-RU"/>
              </w:rPr>
              <w:t>ОК 01. Выбирать способы решения задач профессиональной деятельности применительно к различным контекстам</w:t>
            </w:r>
          </w:p>
        </w:tc>
      </w:tr>
      <w:tr w:rsidR="00B27545" w:rsidRPr="00DC54B5" w14:paraId="270EFC92" w14:textId="77777777" w:rsidTr="00B27545">
        <w:trPr>
          <w:trHeight w:val="2032"/>
        </w:trPr>
        <w:tc>
          <w:tcPr>
            <w:tcW w:w="3232" w:type="dxa"/>
            <w:vMerge/>
            <w:shd w:val="clear" w:color="auto" w:fill="auto"/>
          </w:tcPr>
          <w:p w14:paraId="349FB6E9" w14:textId="77777777" w:rsidR="00A81F50" w:rsidRPr="00B27545" w:rsidRDefault="00A81F50" w:rsidP="00B27545">
            <w:pPr>
              <w:spacing w:line="276" w:lineRule="auto"/>
              <w:rPr>
                <w:rFonts w:ascii="OfficinaSansBookC" w:hAnsi="OfficinaSansBookC"/>
                <w:sz w:val="24"/>
                <w:lang w:val="ru-RU"/>
              </w:rPr>
            </w:pP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38D48B"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hanging="14"/>
              <w:jc w:val="both"/>
              <w:rPr>
                <w:rFonts w:ascii="OfficinaSansBookC" w:hAnsi="OfficinaSansBookC"/>
                <w:sz w:val="24"/>
                <w:lang w:val="ru-RU"/>
              </w:rPr>
            </w:pPr>
            <w:r w:rsidRPr="00B27545">
              <w:rPr>
                <w:rFonts w:ascii="OfficinaSansBookC" w:hAnsi="OfficinaSansBookC"/>
                <w:sz w:val="24"/>
                <w:lang w:val="ru-RU"/>
              </w:rPr>
              <w:t>Уметь владеть способами бесконфликтного общения и саморегуляции в повседневной деятельности и экстремальных условиях военной службы</w:t>
            </w: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3ED8C7"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4"/>
                <w:lang w:val="ru-RU"/>
              </w:rPr>
            </w:pPr>
            <w:r w:rsidRPr="00B27545">
              <w:rPr>
                <w:rFonts w:ascii="OfficinaSansBookC" w:hAnsi="OfficinaSansBookC"/>
                <w:sz w:val="24"/>
                <w:lang w:val="ru-RU"/>
              </w:rPr>
              <w:t>ОК 04. Эффективно взаимодействовать и работать в коллективе и команде</w:t>
            </w:r>
          </w:p>
        </w:tc>
      </w:tr>
    </w:tbl>
    <w:p w14:paraId="04FC4250" w14:textId="77777777" w:rsidR="00A81F50" w:rsidRPr="00B27545" w:rsidRDefault="00A81F50"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p>
    <w:p w14:paraId="5C889F4C" w14:textId="77777777" w:rsidR="00B662BE" w:rsidRPr="00B27545" w:rsidRDefault="00B662BE" w:rsidP="00B27545">
      <w:pPr>
        <w:spacing w:line="276" w:lineRule="auto"/>
        <w:rPr>
          <w:rFonts w:ascii="OfficinaSansBookC" w:hAnsi="OfficinaSansBookC"/>
          <w:i/>
          <w:sz w:val="24"/>
          <w:lang w:val="ru-RU"/>
        </w:rPr>
      </w:pPr>
      <w:r w:rsidRPr="00B27545">
        <w:rPr>
          <w:rFonts w:ascii="OfficinaSansBookC" w:hAnsi="OfficinaSansBookC"/>
          <w:i/>
          <w:sz w:val="24"/>
          <w:lang w:val="ru-RU"/>
        </w:rPr>
        <w:br w:type="page"/>
      </w:r>
    </w:p>
    <w:p w14:paraId="00541535"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i/>
          <w:sz w:val="24"/>
          <w:lang w:val="ru-RU"/>
        </w:rPr>
      </w:pPr>
      <w:r w:rsidRPr="00B27545">
        <w:rPr>
          <w:rFonts w:ascii="OfficinaSansBookC" w:hAnsi="OfficinaSansBookC"/>
          <w:i/>
          <w:sz w:val="24"/>
          <w:lang w:val="ru-RU"/>
        </w:rPr>
        <w:lastRenderedPageBreak/>
        <w:t>Таблица 5. Пример междисциплинарной связи общих результатов освоения и образовательных результатов дисциплин «Обществознание» и «Основы финансовой грамотности»</w:t>
      </w:r>
    </w:p>
    <w:tbl>
      <w:tblPr>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2889"/>
        <w:gridCol w:w="3024"/>
        <w:gridCol w:w="2889"/>
      </w:tblGrid>
      <w:tr w:rsidR="00620148" w:rsidRPr="00B27545" w14:paraId="6F27E1F7" w14:textId="77777777" w:rsidTr="00D848BB">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BE49A0"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4"/>
                <w:lang w:val="ru-RU"/>
              </w:rPr>
            </w:pPr>
            <w:r w:rsidRPr="00B27545">
              <w:rPr>
                <w:rFonts w:ascii="OfficinaSansBookC" w:hAnsi="OfficinaSansBookC"/>
                <w:sz w:val="24"/>
                <w:lang w:val="ru-RU"/>
              </w:rPr>
              <w:t>Образовательные результаты дисциплины «Обществознание»</w:t>
            </w: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1B61E3"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4"/>
                <w:lang w:val="ru-RU"/>
              </w:rPr>
            </w:pPr>
            <w:r w:rsidRPr="00B27545">
              <w:rPr>
                <w:rFonts w:ascii="OfficinaSansBookC" w:hAnsi="OfficinaSansBookC"/>
                <w:sz w:val="24"/>
                <w:lang w:val="ru-RU"/>
              </w:rPr>
              <w:t>Образовательные результаты дисциплины «Основы финансовой грамотности»</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86EC66"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4"/>
                <w:lang w:val="ru-RU"/>
              </w:rPr>
            </w:pPr>
            <w:r w:rsidRPr="00B27545">
              <w:rPr>
                <w:rFonts w:ascii="OfficinaSansBookC" w:hAnsi="OfficinaSansBookC"/>
                <w:sz w:val="24"/>
                <w:lang w:val="ru-RU"/>
              </w:rPr>
              <w:t>Общие образовательные результаты</w:t>
            </w:r>
          </w:p>
        </w:tc>
      </w:tr>
      <w:tr w:rsidR="00620148" w:rsidRPr="00DC54B5" w14:paraId="437CD89A" w14:textId="77777777" w:rsidTr="00D848BB">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4BA90"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4"/>
                <w:lang w:val="ru-RU"/>
              </w:rPr>
            </w:pPr>
            <w:r w:rsidRPr="00B27545">
              <w:rPr>
                <w:rFonts w:ascii="OfficinaSansBookC" w:hAnsi="OfficinaSansBookC"/>
                <w:sz w:val="24"/>
                <w:lang w:val="ru-RU"/>
              </w:rPr>
              <w:t>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460DA3"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4"/>
                <w:lang w:val="ru-RU"/>
              </w:rPr>
            </w:pPr>
            <w:r w:rsidRPr="00B27545">
              <w:rPr>
                <w:rFonts w:ascii="OfficinaSansBookC" w:hAnsi="OfficinaSansBookC"/>
                <w:sz w:val="24"/>
                <w:lang w:val="ru-RU"/>
              </w:rPr>
              <w:t>Уметь использовать знания по финансовой грамотности, планировать предпринимательскую деятельность в профессиональной сфере.</w:t>
            </w:r>
          </w:p>
          <w:p w14:paraId="6086128F"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sz w:val="24"/>
                <w:lang w:val="ru-RU"/>
              </w:rPr>
            </w:pPr>
            <w:r w:rsidRPr="00B27545">
              <w:rPr>
                <w:rFonts w:ascii="OfficinaSansBookC" w:hAnsi="OfficinaSansBookC"/>
                <w:sz w:val="24"/>
                <w:lang w:val="ru-RU"/>
              </w:rPr>
              <w:t>Знать базовые понятия, условия и</w:t>
            </w:r>
            <w:r w:rsidR="00B662BE" w:rsidRPr="00B27545">
              <w:rPr>
                <w:rFonts w:ascii="OfficinaSansBookC" w:hAnsi="OfficinaSansBookC"/>
                <w:sz w:val="24"/>
                <w:lang w:val="ru-RU"/>
              </w:rPr>
              <w:t xml:space="preserve"> инструменты </w:t>
            </w:r>
            <w:r w:rsidRPr="00B27545">
              <w:rPr>
                <w:rFonts w:ascii="OfficinaSansBookC" w:hAnsi="OfficinaSansBookC"/>
                <w:sz w:val="24"/>
                <w:lang w:val="ru-RU"/>
              </w:rPr>
              <w:t>принятия грамотных решений в финансовой сфере</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82EAF8"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4"/>
                <w:lang w:val="ru-RU"/>
              </w:rPr>
            </w:pPr>
            <w:r w:rsidRPr="00B27545">
              <w:rPr>
                <w:rFonts w:ascii="OfficinaSansBookC" w:hAnsi="OfficinaSansBookC"/>
                <w:sz w:val="24"/>
                <w:lang w:val="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bl>
    <w:p w14:paraId="278E61BD" w14:textId="77777777" w:rsidR="00A81F50" w:rsidRPr="00B27545" w:rsidRDefault="00A81F50" w:rsidP="00B27545">
      <w:pPr>
        <w:pBdr>
          <w:top w:val="none" w:sz="4" w:space="0" w:color="000000"/>
          <w:left w:val="none" w:sz="4" w:space="0" w:color="000000"/>
          <w:bottom w:val="none" w:sz="4" w:space="0" w:color="000000"/>
          <w:right w:val="none" w:sz="4" w:space="0" w:color="000000"/>
        </w:pBdr>
        <w:spacing w:line="276" w:lineRule="auto"/>
        <w:ind w:firstLine="720"/>
        <w:jc w:val="both"/>
        <w:rPr>
          <w:rFonts w:ascii="OfficinaSansBookC" w:hAnsi="OfficinaSansBookC"/>
          <w:lang w:val="ru-RU"/>
        </w:rPr>
      </w:pPr>
    </w:p>
    <w:p w14:paraId="1C4868AD" w14:textId="77777777" w:rsidR="00A81F50" w:rsidRPr="00B27545" w:rsidRDefault="00A1151D" w:rsidP="00B27545">
      <w:pPr>
        <w:spacing w:line="276" w:lineRule="auto"/>
        <w:rPr>
          <w:rFonts w:ascii="OfficinaSansBookC" w:eastAsia="Calibri" w:hAnsi="OfficinaSansBookC"/>
          <w:b/>
          <w:szCs w:val="28"/>
          <w:lang w:val="ru-RU"/>
        </w:rPr>
      </w:pPr>
      <w:r w:rsidRPr="00B27545">
        <w:rPr>
          <w:rFonts w:ascii="OfficinaSansBookC" w:hAnsi="OfficinaSansBookC"/>
          <w:lang w:val="ru-RU"/>
        </w:rPr>
        <w:br w:type="page"/>
      </w:r>
    </w:p>
    <w:p w14:paraId="20E48699" w14:textId="2D022FAF" w:rsidR="00A81F50" w:rsidRDefault="00B27545" w:rsidP="00B27545">
      <w:pPr>
        <w:pStyle w:val="2"/>
        <w:numPr>
          <w:ilvl w:val="1"/>
          <w:numId w:val="34"/>
        </w:numPr>
        <w:spacing w:before="0" w:after="0" w:line="276" w:lineRule="auto"/>
        <w:ind w:left="0" w:firstLine="0"/>
        <w:jc w:val="both"/>
        <w:rPr>
          <w:rFonts w:ascii="OfficinaSansBookC" w:eastAsia="Calibri" w:hAnsi="OfficinaSansBookC"/>
          <w:sz w:val="28"/>
          <w:szCs w:val="28"/>
        </w:rPr>
      </w:pPr>
      <w:bookmarkStart w:id="22" w:name="_Toc113012250"/>
      <w:bookmarkStart w:id="23" w:name="_Toc118236604"/>
      <w:bookmarkStart w:id="24" w:name="_Toc118236911"/>
      <w:bookmarkStart w:id="25" w:name="_Toc124959826"/>
      <w:bookmarkStart w:id="26" w:name="_Toc124960185"/>
      <w:r>
        <w:rPr>
          <w:rFonts w:ascii="OfficinaSansBookC" w:eastAsia="Calibri" w:hAnsi="OfficinaSansBookC"/>
          <w:sz w:val="28"/>
          <w:szCs w:val="28"/>
        </w:rPr>
        <w:lastRenderedPageBreak/>
        <w:t>У</w:t>
      </w:r>
      <w:r w:rsidRPr="00B27545">
        <w:rPr>
          <w:rFonts w:ascii="OfficinaSansBookC" w:eastAsia="Calibri" w:hAnsi="OfficinaSansBookC"/>
          <w:sz w:val="28"/>
          <w:szCs w:val="28"/>
        </w:rPr>
        <w:t>чет профессиональной направленности в общеобразовательной подготовке</w:t>
      </w:r>
      <w:bookmarkEnd w:id="22"/>
      <w:bookmarkEnd w:id="23"/>
      <w:bookmarkEnd w:id="24"/>
      <w:bookmarkEnd w:id="25"/>
      <w:bookmarkEnd w:id="26"/>
    </w:p>
    <w:p w14:paraId="47EC0EBC" w14:textId="77777777" w:rsidR="00B27545" w:rsidRPr="00B27545" w:rsidRDefault="00B27545" w:rsidP="00B27545">
      <w:pPr>
        <w:pStyle w:val="10"/>
        <w:rPr>
          <w:rFonts w:eastAsia="Calibri"/>
        </w:rPr>
      </w:pPr>
    </w:p>
    <w:p w14:paraId="7A0C5593"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09"/>
        <w:jc w:val="both"/>
        <w:rPr>
          <w:rFonts w:ascii="OfficinaSansBookC" w:hAnsi="OfficinaSansBookC"/>
          <w:lang w:val="ru-RU"/>
        </w:rPr>
      </w:pPr>
      <w:r w:rsidRPr="00B27545">
        <w:rPr>
          <w:rFonts w:ascii="OfficinaSansBookC" w:hAnsi="OfficinaSansBookC"/>
          <w:lang w:val="ru-RU"/>
        </w:rPr>
        <w:t>Совершенствование преподавания общеобразовательной учебной дисциплины «Обществознание» на реализуемом в настоящее время базовом уровне осуществляется с учетом профессиональной направленности в общеобразовательной подготовке.</w:t>
      </w:r>
    </w:p>
    <w:p w14:paraId="463BD8DF"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09"/>
        <w:jc w:val="both"/>
        <w:rPr>
          <w:rFonts w:ascii="OfficinaSansBookC" w:hAnsi="OfficinaSansBookC"/>
          <w:lang w:val="ru-RU"/>
        </w:rPr>
      </w:pPr>
      <w:r w:rsidRPr="00B27545">
        <w:rPr>
          <w:rFonts w:ascii="OfficinaSansBookC" w:hAnsi="OfficinaSansBookC"/>
          <w:lang w:val="ru-RU"/>
        </w:rPr>
        <w:t>Методика преподавания содержательных разделов учебной дисциплины «Обществознание» на уровне среднего профессионального образования в состоянии отразить специфику основной профессиональной направленности программы подготовки обучающихся. Для реализации данного потенциала при планировании учебного процесса по учебной дисциплине «Обществознание» целесообразно проанализировать специфику профессиональной направленности программы подготовки и разработать часть тем, заданий, оценочных материалов с учётом возможности отражения ими профессиональной направленности программы подготовки обучающихся.  Целостность и комплексность учебной дисциплины «Обществознание» позволяет гибко адаптироваться к условиям профессиональной направленности программы подготовки на уровне среднего профессионального образования и создает условия для междисциплинарного взаимодействия с другими учебными дисциплинами. </w:t>
      </w:r>
    </w:p>
    <w:p w14:paraId="00FBAF38" w14:textId="13FE45C0"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09"/>
        <w:jc w:val="both"/>
        <w:rPr>
          <w:rFonts w:ascii="OfficinaSansBookC" w:hAnsi="OfficinaSansBookC"/>
          <w:lang w:val="ru-RU"/>
        </w:rPr>
      </w:pPr>
      <w:r w:rsidRPr="00B27545">
        <w:rPr>
          <w:rFonts w:ascii="OfficinaSansBookC" w:hAnsi="OfficinaSansBookC"/>
          <w:lang w:val="ru-RU"/>
        </w:rPr>
        <w:t>При планировании учебного процесса и методики его организации важно учитывать уровень преподавания и изучения содержания при представлении отдельных содержательных разделов учебной дисциплины «Обществознание» на уровне среднего профессионального образования самостоятельными учебными дисциплинами (например, право, экономика</w:t>
      </w:r>
      <w:r w:rsidRPr="00B27545">
        <w:rPr>
          <w:rStyle w:val="afa"/>
          <w:rFonts w:ascii="OfficinaSansBookC" w:hAnsi="OfficinaSansBookC"/>
          <w:lang w:val="ru-RU"/>
        </w:rPr>
        <w:footnoteReference w:id="4"/>
      </w:r>
      <w:r w:rsidRPr="00B27545">
        <w:rPr>
          <w:rFonts w:ascii="OfficinaSansBookC" w:hAnsi="OfficinaSansBookC"/>
          <w:lang w:val="ru-RU"/>
        </w:rPr>
        <w:t>). </w:t>
      </w:r>
      <w:r w:rsidR="004B043C" w:rsidRPr="004B043C">
        <w:rPr>
          <w:rFonts w:ascii="OfficinaSansBookC" w:hAnsi="OfficinaSansBookC"/>
          <w:highlight w:val="green"/>
          <w:lang w:val="ru-RU"/>
        </w:rPr>
        <w:t>Преподавание учебной дисциплины «Обществознание» предлагается на базовом уровне с расширением содержания тем с учетом профессий и специальности в объемах 72 ч., 108 ч. и 144 ч.</w:t>
      </w:r>
    </w:p>
    <w:p w14:paraId="527DA067"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09"/>
        <w:jc w:val="both"/>
        <w:rPr>
          <w:rFonts w:ascii="OfficinaSansBookC" w:hAnsi="OfficinaSansBookC"/>
          <w:lang w:val="ru-RU"/>
        </w:rPr>
      </w:pPr>
      <w:r w:rsidRPr="00B27545">
        <w:rPr>
          <w:rFonts w:ascii="OfficinaSansBookC" w:hAnsi="OfficinaSansBookC"/>
          <w:lang w:val="ru-RU"/>
        </w:rPr>
        <w:t>При преподавании и изучении учебной дисциплины «Обществознание» на уровне среднего профессионального образования как отдельной дисциплины при отсутствии в общем учебном плане самостоятельных учебных дисциплин, включающих материал отдельных содержательных разделов курса, содержание учебной дисциплины «Обществознание» преподается и изучается по всем шести разделам на базовом уровне, без углубления в отдельные аспекты и вопросы содержания из-за строгого лимита учебного времени (вариант 6+0).</w:t>
      </w:r>
    </w:p>
    <w:p w14:paraId="387F7DF0"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09"/>
        <w:jc w:val="both"/>
        <w:rPr>
          <w:rFonts w:ascii="OfficinaSansBookC" w:hAnsi="OfficinaSansBookC"/>
          <w:lang w:val="ru-RU"/>
        </w:rPr>
      </w:pPr>
      <w:r w:rsidRPr="00B27545">
        <w:rPr>
          <w:rFonts w:ascii="OfficinaSansBookC" w:hAnsi="OfficinaSansBookC"/>
          <w:lang w:val="ru-RU"/>
        </w:rPr>
        <w:lastRenderedPageBreak/>
        <w:t>При преподавании и изучении учебной дисциплины «Обществознание» на уровне среднего профессионального образования как отдельной дисциплины при наличии в общем учебном плане выведенного в самостоятельную учебную дисциплину одного из шести содержательных разделов курса (отдельная учебная дисциплина «Экономика» или отдельная учебная дисциплина «Право»), содержание учебной дисциплины «Обществознание» целесообразно преподавать и изучать на основе пяти содержательных разделов на базовом уровне с углублением в отдельные аспекты и вопросы содержания и с расширением числа вводимых в учебный процесс практических работ и практико-ориентированных заданий благодаря времени, освобождающемуся в виду изучения материала одного из разделов в качестве самостояте</w:t>
      </w:r>
      <w:r w:rsidR="00B662BE" w:rsidRPr="00B27545">
        <w:rPr>
          <w:rFonts w:ascii="OfficinaSansBookC" w:hAnsi="OfficinaSansBookC"/>
          <w:lang w:val="ru-RU"/>
        </w:rPr>
        <w:t>льной дисциплины (вариант 5+1).</w:t>
      </w:r>
    </w:p>
    <w:p w14:paraId="0E0F426C"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09"/>
        <w:jc w:val="both"/>
        <w:rPr>
          <w:rFonts w:ascii="OfficinaSansBookC" w:hAnsi="OfficinaSansBookC"/>
          <w:lang w:val="ru-RU"/>
        </w:rPr>
      </w:pPr>
      <w:r w:rsidRPr="00B27545">
        <w:rPr>
          <w:rFonts w:ascii="OfficinaSansBookC" w:hAnsi="OfficinaSansBookC"/>
          <w:lang w:val="ru-RU"/>
        </w:rPr>
        <w:t>При преподавании и изучении учебной дисциплины «Обществознание» на уровне среднего профессионального образования  как отдельной дисциплины при наличии выведенных в самостоятельные учебные дисциплины двух из шести содержательных разделов курса (наличие в учебном плане и отдельной учебной дисциплины «Экономика», и отдельной учебной дисциплины «Право»), содержание учебной дисциплины «Обществознание» целесообразно преподавать и изучать на основе четырех содержательных разделов на базовом уровне с углублением в отдельные аспекты и вопросы содержания этих компонентов, а также с расширением включаемых в учебных процесс практических работ и практико-ориентированных заданий, благодаря времени, освобождающемуся в виду изучения материала двух из разделов в качестве самостоятельных дисциплин (вариант 4+2).</w:t>
      </w:r>
    </w:p>
    <w:p w14:paraId="7A73E1BA"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09"/>
        <w:jc w:val="both"/>
        <w:rPr>
          <w:rFonts w:ascii="OfficinaSansBookC" w:hAnsi="OfficinaSansBookC"/>
          <w:lang w:val="ru-RU"/>
        </w:rPr>
      </w:pPr>
      <w:r w:rsidRPr="00B27545">
        <w:rPr>
          <w:rFonts w:ascii="OfficinaSansBookC" w:hAnsi="OfficinaSansBookC"/>
          <w:lang w:val="ru-RU"/>
        </w:rPr>
        <w:t>Профессиональную направленность в общеобразовательной подготовке обеспечивает также социальное партнерство с организациями/ предприятиями различной организационно-правовой формы – одна из особенностей образовательного пространства системы среднего профессионального образования. При изучении общеобразовательной учебной дисциплины «Обществознание» целесообразно организовать встречи обучающихся с их потенциальными работодателями и социальными партнерами. Подобные встречи способствуют формированию у обучающихся представлений о сфере их будущей профессиональной деятельности. Взаимодействие с социальными партнерами при реализации программ среднего профессионального образования возможно в следующих форматах: экскурсии в организации (предприятия) социальных партнеров; круглые столы с обучающимися; тематические лекции с рассказом о сфере деятельности будущих выпускников по профессии/специальности и др.</w:t>
      </w:r>
    </w:p>
    <w:p w14:paraId="1AF6EC86" w14:textId="76E551C6"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09"/>
        <w:jc w:val="both"/>
        <w:rPr>
          <w:rFonts w:ascii="OfficinaSansBookC" w:hAnsi="OfficinaSansBookC"/>
          <w:lang w:val="ru-RU"/>
        </w:rPr>
      </w:pPr>
      <w:r w:rsidRPr="00B27545">
        <w:rPr>
          <w:rFonts w:ascii="OfficinaSansBookC" w:hAnsi="OfficinaSansBookC"/>
          <w:lang w:val="ru-RU"/>
        </w:rPr>
        <w:lastRenderedPageBreak/>
        <w:t>Социальное партнерство с организациями и предприятиями обеспечивает мотивацию в профессиональной подготовке обучающегося и способствует его будущей конкурентоспособности на рынке труда.</w:t>
      </w:r>
    </w:p>
    <w:p w14:paraId="0DDC989D" w14:textId="10591D6A" w:rsidR="00A81F50" w:rsidRDefault="00B27545" w:rsidP="00B27545">
      <w:pPr>
        <w:pStyle w:val="2"/>
        <w:numPr>
          <w:ilvl w:val="1"/>
          <w:numId w:val="34"/>
        </w:numPr>
        <w:spacing w:before="0" w:after="0" w:line="276" w:lineRule="auto"/>
        <w:ind w:left="0" w:firstLine="0"/>
        <w:jc w:val="both"/>
        <w:rPr>
          <w:rFonts w:ascii="OfficinaSansBookC" w:eastAsia="Calibri" w:hAnsi="OfficinaSansBookC"/>
          <w:sz w:val="28"/>
          <w:szCs w:val="28"/>
        </w:rPr>
      </w:pPr>
      <w:bookmarkStart w:id="27" w:name="_Toc113012251"/>
      <w:bookmarkStart w:id="28" w:name="_Toc118236605"/>
      <w:bookmarkStart w:id="29" w:name="_Toc118236912"/>
      <w:bookmarkStart w:id="30" w:name="_Toc124959827"/>
      <w:bookmarkStart w:id="31" w:name="_Toc124960186"/>
      <w:r>
        <w:rPr>
          <w:rFonts w:ascii="OfficinaSansBookC" w:eastAsia="Calibri" w:hAnsi="OfficinaSansBookC"/>
          <w:sz w:val="28"/>
          <w:szCs w:val="28"/>
        </w:rPr>
        <w:t>О</w:t>
      </w:r>
      <w:r w:rsidRPr="00B27545">
        <w:rPr>
          <w:rFonts w:ascii="OfficinaSansBookC" w:eastAsia="Calibri" w:hAnsi="OfficinaSansBookC"/>
          <w:sz w:val="28"/>
          <w:szCs w:val="28"/>
        </w:rPr>
        <w:t>рганизация познавательной деятельности с использованием технологий дистанционного и электронного обучения</w:t>
      </w:r>
      <w:bookmarkEnd w:id="27"/>
      <w:bookmarkEnd w:id="28"/>
      <w:bookmarkEnd w:id="29"/>
      <w:bookmarkEnd w:id="30"/>
      <w:bookmarkEnd w:id="31"/>
    </w:p>
    <w:p w14:paraId="45CA2474" w14:textId="77777777" w:rsidR="00B27545" w:rsidRPr="00B27545" w:rsidRDefault="00B27545" w:rsidP="00B27545">
      <w:pPr>
        <w:pStyle w:val="10"/>
        <w:rPr>
          <w:rFonts w:eastAsia="Calibri"/>
        </w:rPr>
      </w:pPr>
    </w:p>
    <w:p w14:paraId="62D780E5"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09"/>
        <w:jc w:val="both"/>
        <w:rPr>
          <w:rFonts w:ascii="OfficinaSansBookC" w:hAnsi="OfficinaSansBookC"/>
          <w:lang w:val="ru-RU"/>
        </w:rPr>
      </w:pPr>
      <w:r w:rsidRPr="00B27545">
        <w:rPr>
          <w:rFonts w:ascii="OfficinaSansBookC" w:hAnsi="OfficinaSansBookC"/>
          <w:lang w:val="ru-RU"/>
        </w:rPr>
        <w:t>Основной целью применения электронного обучения и дистанционных образовательных технологий</w:t>
      </w:r>
      <w:r w:rsidRPr="00B27545">
        <w:rPr>
          <w:rStyle w:val="afa"/>
          <w:rFonts w:ascii="OfficinaSansBookC" w:hAnsi="OfficinaSansBookC"/>
          <w:lang w:val="ru-RU"/>
        </w:rPr>
        <w:footnoteReference w:id="5"/>
      </w:r>
      <w:r w:rsidRPr="00B27545">
        <w:rPr>
          <w:rFonts w:ascii="OfficinaSansBookC" w:hAnsi="OfficinaSansBookC"/>
          <w:lang w:val="ru-RU"/>
        </w:rPr>
        <w:t xml:space="preserve"> при реализации общеобразовательной подготовки является предоставление обучающимся возможности освоения программ общего образования непосредственно по месту жительства или его временного пребывания (нахождения), а также предоставление условий для обучения с учетом особенностей психофизического развития, индивидуальных возможностей и состояния здоровья обучающихся, обучение по индивидуальному учебному плану при закреплении материала, освоении новых тем по общеобразовательным учебным дисциплинам и профессиональным модулям и выполнении внеаудиторной самостоятельной работы.</w:t>
      </w:r>
    </w:p>
    <w:p w14:paraId="0078C46F"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09"/>
        <w:jc w:val="both"/>
        <w:rPr>
          <w:rFonts w:ascii="OfficinaSansBookC" w:hAnsi="OfficinaSansBookC"/>
          <w:lang w:val="ru-RU"/>
        </w:rPr>
      </w:pPr>
      <w:r w:rsidRPr="00B27545">
        <w:rPr>
          <w:rFonts w:ascii="OfficinaSansBookC" w:hAnsi="OfficinaSansBookC"/>
          <w:lang w:val="ru-RU"/>
        </w:rPr>
        <w:t>Использование дистанционных образовательных технологий и электронного обучения способствует решению следующих задач:</w:t>
      </w:r>
    </w:p>
    <w:p w14:paraId="341497BD"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09"/>
        <w:jc w:val="both"/>
        <w:rPr>
          <w:rFonts w:ascii="OfficinaSansBookC" w:hAnsi="OfficinaSansBookC"/>
          <w:lang w:val="ru-RU"/>
        </w:rPr>
      </w:pPr>
      <w:r w:rsidRPr="00B27545">
        <w:rPr>
          <w:rFonts w:ascii="OfficinaSansBookC" w:hAnsi="OfficinaSansBookC"/>
          <w:lang w:val="ru-RU"/>
        </w:rPr>
        <w:t>- создание условий для реализации индивидуальной образовательной траектории и персонализации обучения;</w:t>
      </w:r>
    </w:p>
    <w:p w14:paraId="150DF718"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09"/>
        <w:jc w:val="both"/>
        <w:rPr>
          <w:rFonts w:ascii="OfficinaSansBookC" w:hAnsi="OfficinaSansBookC"/>
          <w:lang w:val="ru-RU"/>
        </w:rPr>
      </w:pPr>
      <w:r w:rsidRPr="00B27545">
        <w:rPr>
          <w:rFonts w:ascii="OfficinaSansBookC" w:hAnsi="OfficinaSansBookC"/>
          <w:lang w:val="ru-RU"/>
        </w:rPr>
        <w:t>- повышение качества обучения за счет применения средств современных информационных и коммуникационных технологий;</w:t>
      </w:r>
    </w:p>
    <w:p w14:paraId="53CD12FF"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09"/>
        <w:jc w:val="both"/>
        <w:rPr>
          <w:rFonts w:ascii="OfficinaSansBookC" w:hAnsi="OfficinaSansBookC"/>
          <w:lang w:val="ru-RU"/>
        </w:rPr>
      </w:pPr>
      <w:r w:rsidRPr="00B27545">
        <w:rPr>
          <w:rFonts w:ascii="OfficinaSansBookC" w:hAnsi="OfficinaSansBookC"/>
          <w:lang w:val="ru-RU"/>
        </w:rPr>
        <w:t>- открытый доступ к информационным ресурсам, необходимым для обеспечения образовательного процесса в любое удобное для обучающегося время;</w:t>
      </w:r>
    </w:p>
    <w:p w14:paraId="7D5E9677"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09"/>
        <w:jc w:val="both"/>
        <w:rPr>
          <w:rFonts w:ascii="OfficinaSansBookC" w:hAnsi="OfficinaSansBookC"/>
          <w:lang w:val="ru-RU"/>
        </w:rPr>
      </w:pPr>
      <w:r w:rsidRPr="00B27545">
        <w:rPr>
          <w:rFonts w:ascii="OfficinaSansBookC" w:hAnsi="OfficinaSansBookC"/>
          <w:lang w:val="ru-RU"/>
        </w:rPr>
        <w:t>- создание единой образовательной среды;</w:t>
      </w:r>
    </w:p>
    <w:p w14:paraId="30BF42E0"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09"/>
        <w:jc w:val="both"/>
        <w:rPr>
          <w:rFonts w:ascii="OfficinaSansBookC" w:hAnsi="OfficinaSansBookC"/>
          <w:lang w:val="ru-RU"/>
        </w:rPr>
      </w:pPr>
      <w:r w:rsidRPr="00B27545">
        <w:rPr>
          <w:rFonts w:ascii="OfficinaSansBookC" w:hAnsi="OfficinaSansBookC"/>
          <w:lang w:val="ru-RU"/>
        </w:rPr>
        <w:t>- повышение эффективности образовательной деятельности, интенсификации самостоятельной работы обучающихся;</w:t>
      </w:r>
    </w:p>
    <w:p w14:paraId="347557BA"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09"/>
        <w:jc w:val="both"/>
        <w:rPr>
          <w:rFonts w:ascii="OfficinaSansBookC" w:hAnsi="OfficinaSansBookC"/>
          <w:lang w:val="ru-RU"/>
        </w:rPr>
      </w:pPr>
      <w:r w:rsidRPr="00B27545">
        <w:rPr>
          <w:rFonts w:ascii="OfficinaSansBookC" w:hAnsi="OfficinaSansBookC"/>
          <w:lang w:val="ru-RU"/>
        </w:rPr>
        <w:t>- повышение эффективности организации образовательного процесса.</w:t>
      </w:r>
    </w:p>
    <w:p w14:paraId="14B357EF"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09"/>
        <w:jc w:val="both"/>
        <w:rPr>
          <w:rFonts w:ascii="OfficinaSansBookC" w:hAnsi="OfficinaSansBookC"/>
          <w:lang w:val="ru-RU"/>
        </w:rPr>
      </w:pPr>
      <w:r w:rsidRPr="00B27545">
        <w:rPr>
          <w:rFonts w:ascii="OfficinaSansBookC" w:hAnsi="OfficinaSansBookC"/>
          <w:lang w:val="ru-RU"/>
        </w:rPr>
        <w:t>Основные особенности применения электронного обучения и дистанционных образовательных технологий в общеобразовательном цикле:</w:t>
      </w:r>
    </w:p>
    <w:p w14:paraId="3F412BBD"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09"/>
        <w:jc w:val="both"/>
        <w:rPr>
          <w:rFonts w:ascii="OfficinaSansBookC" w:hAnsi="OfficinaSansBookC"/>
          <w:lang w:val="ru-RU"/>
        </w:rPr>
      </w:pPr>
      <w:r w:rsidRPr="00B27545">
        <w:rPr>
          <w:rFonts w:ascii="OfficinaSansBookC" w:hAnsi="OfficinaSansBookC"/>
          <w:lang w:val="ru-RU"/>
        </w:rPr>
        <w:t>- доступность предоставления обучающимся возможности освоения образовательной программы непосредственно по месту жительства или временного пребывания в условиях ограничения (пандемии);</w:t>
      </w:r>
    </w:p>
    <w:p w14:paraId="4237C92D"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09"/>
        <w:jc w:val="both"/>
        <w:rPr>
          <w:rFonts w:ascii="OfficinaSansBookC" w:hAnsi="OfficinaSansBookC"/>
          <w:lang w:val="ru-RU"/>
        </w:rPr>
      </w:pPr>
      <w:r w:rsidRPr="00B27545">
        <w:rPr>
          <w:rFonts w:ascii="OfficinaSansBookC" w:hAnsi="OfficinaSansBookC"/>
          <w:lang w:val="ru-RU"/>
        </w:rPr>
        <w:lastRenderedPageBreak/>
        <w:t>- персонализация условий (педагогических, организационных и технических) для реализации индивидуальной образовательной траектории обучающегося;</w:t>
      </w:r>
    </w:p>
    <w:p w14:paraId="712DA32E"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09"/>
        <w:jc w:val="both"/>
        <w:rPr>
          <w:rFonts w:ascii="OfficinaSansBookC" w:hAnsi="OfficinaSansBookC"/>
          <w:lang w:val="ru-RU"/>
        </w:rPr>
      </w:pPr>
      <w:r w:rsidRPr="00B27545">
        <w:rPr>
          <w:rFonts w:ascii="OfficinaSansBookC" w:hAnsi="OfficinaSansBookC"/>
          <w:lang w:val="ru-RU"/>
        </w:rPr>
        <w:t>- интерактивность, реализация возможности постоянных контактов всех участников образовательного процесса с помощью информационно-образовательной среды;</w:t>
      </w:r>
    </w:p>
    <w:p w14:paraId="7EDA01C3"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09"/>
        <w:jc w:val="both"/>
        <w:rPr>
          <w:rFonts w:ascii="OfficinaSansBookC" w:hAnsi="OfficinaSansBookC"/>
          <w:lang w:val="ru-RU"/>
        </w:rPr>
      </w:pPr>
      <w:r w:rsidRPr="00B27545">
        <w:rPr>
          <w:rFonts w:ascii="OfficinaSansBookC" w:hAnsi="OfficinaSansBookC"/>
          <w:lang w:val="ru-RU"/>
        </w:rPr>
        <w:t>- адаптивность, позволяющая использовать учебные материалы нового поколения, содержащие цифровые образовательные ресурсы в конкретных условиях образовательного процесса, что способствует сочетанию разных дидактических моделей проведения учебных занятий с применением дистанционных образовательных технологий и сетевых средств обучения;</w:t>
      </w:r>
    </w:p>
    <w:p w14:paraId="0C827EF8"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09"/>
        <w:jc w:val="both"/>
        <w:rPr>
          <w:rFonts w:ascii="OfficinaSansBookC" w:hAnsi="OfficinaSansBookC"/>
          <w:lang w:val="ru-RU"/>
        </w:rPr>
      </w:pPr>
      <w:r w:rsidRPr="00B27545">
        <w:rPr>
          <w:rFonts w:ascii="OfficinaSansBookC" w:hAnsi="OfficinaSansBookC"/>
          <w:lang w:val="ru-RU"/>
        </w:rPr>
        <w:t>- гибкость, позволяющая участникам образовательного процесса работать в необходимом для них темпе и в удобное для себя время;</w:t>
      </w:r>
    </w:p>
    <w:p w14:paraId="054D9D94"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09"/>
        <w:jc w:val="both"/>
        <w:rPr>
          <w:rFonts w:ascii="OfficinaSansBookC" w:hAnsi="OfficinaSansBookC"/>
          <w:lang w:val="ru-RU"/>
        </w:rPr>
      </w:pPr>
      <w:r w:rsidRPr="00B27545">
        <w:rPr>
          <w:rFonts w:ascii="OfficinaSansBookC" w:hAnsi="OfficinaSansBookC"/>
          <w:lang w:val="ru-RU"/>
        </w:rPr>
        <w:t>- модульность, предоставление возможности обучающимся и педагогическим работникам использовать необходимые им сетевые учебные курсы (или отдельные составляющие учебного курса) для реализации индивидуальной образовательной траектории обучающегося;</w:t>
      </w:r>
    </w:p>
    <w:p w14:paraId="0DA2F40F"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09"/>
        <w:jc w:val="both"/>
        <w:rPr>
          <w:rFonts w:ascii="OfficinaSansBookC" w:hAnsi="OfficinaSansBookC"/>
          <w:lang w:val="ru-RU"/>
        </w:rPr>
      </w:pPr>
      <w:r w:rsidRPr="00B27545">
        <w:rPr>
          <w:rFonts w:ascii="OfficinaSansBookC" w:hAnsi="OfficinaSansBookC"/>
          <w:lang w:val="ru-RU"/>
        </w:rPr>
        <w:t>- оперативность и объективность оценивания учебных достижений обучающихся.</w:t>
      </w:r>
    </w:p>
    <w:p w14:paraId="3F79AD41"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09"/>
        <w:jc w:val="both"/>
        <w:rPr>
          <w:rFonts w:ascii="OfficinaSansBookC" w:hAnsi="OfficinaSansBookC"/>
          <w:lang w:val="ru-RU"/>
        </w:rPr>
      </w:pPr>
      <w:r w:rsidRPr="00B27545">
        <w:rPr>
          <w:rFonts w:ascii="OfficinaSansBookC" w:hAnsi="OfficinaSansBookC"/>
          <w:lang w:val="ru-RU"/>
        </w:rPr>
        <w:t>Основные направления применения электронного обучения и дистанционных образовательных технологий в реализации общеобразовательного цикла:</w:t>
      </w:r>
    </w:p>
    <w:p w14:paraId="39F86D3B"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09"/>
        <w:jc w:val="both"/>
        <w:rPr>
          <w:rFonts w:ascii="OfficinaSansBookC" w:hAnsi="OfficinaSansBookC"/>
          <w:lang w:val="ru-RU"/>
        </w:rPr>
      </w:pPr>
      <w:r w:rsidRPr="00B27545">
        <w:rPr>
          <w:rFonts w:ascii="OfficinaSansBookC" w:hAnsi="OfficinaSansBookC"/>
          <w:lang w:val="ru-RU"/>
        </w:rPr>
        <w:t>- обеспечение возможности эффективной подготовки к текущему контролю успеваемости и промежуточной аттестации по ряду учебных дисциплин и профессиональных модулей;</w:t>
      </w:r>
    </w:p>
    <w:p w14:paraId="0A834961"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09"/>
        <w:jc w:val="both"/>
        <w:rPr>
          <w:rFonts w:ascii="OfficinaSansBookC" w:hAnsi="OfficinaSansBookC"/>
          <w:lang w:val="ru-RU"/>
        </w:rPr>
      </w:pPr>
      <w:r w:rsidRPr="00B27545">
        <w:rPr>
          <w:rFonts w:ascii="OfficinaSansBookC" w:hAnsi="OfficinaSansBookC"/>
          <w:lang w:val="ru-RU"/>
        </w:rPr>
        <w:t>- обеспечение исследовательской и проектной деятельности обучающихся;</w:t>
      </w:r>
    </w:p>
    <w:p w14:paraId="69A2B2A7"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09"/>
        <w:jc w:val="both"/>
        <w:rPr>
          <w:rFonts w:ascii="OfficinaSansBookC" w:hAnsi="OfficinaSansBookC"/>
          <w:lang w:val="ru-RU"/>
        </w:rPr>
      </w:pPr>
      <w:r w:rsidRPr="00B27545">
        <w:rPr>
          <w:rFonts w:ascii="OfficinaSansBookC" w:hAnsi="OfficinaSansBookC"/>
          <w:lang w:val="ru-RU"/>
        </w:rPr>
        <w:t>- обеспечение подготовки и участия обучающихся в дистанционных конференциях, олимпиадах, конкурсах;</w:t>
      </w:r>
    </w:p>
    <w:p w14:paraId="21AC9526"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09"/>
        <w:jc w:val="both"/>
        <w:rPr>
          <w:rFonts w:ascii="OfficinaSansBookC" w:hAnsi="OfficinaSansBookC"/>
          <w:lang w:val="ru-RU"/>
        </w:rPr>
      </w:pPr>
      <w:r w:rsidRPr="00B27545">
        <w:rPr>
          <w:rFonts w:ascii="OfficinaSansBookC" w:hAnsi="OfficinaSansBookC"/>
          <w:lang w:val="ru-RU"/>
        </w:rPr>
        <w:t>- обеспечение интенсификации общеобразовательной подготовки.</w:t>
      </w:r>
    </w:p>
    <w:p w14:paraId="74E29C88"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09"/>
        <w:jc w:val="both"/>
        <w:rPr>
          <w:rFonts w:ascii="OfficinaSansBookC" w:hAnsi="OfficinaSansBookC"/>
          <w:lang w:val="ru-RU"/>
        </w:rPr>
      </w:pPr>
      <w:r w:rsidRPr="00B27545">
        <w:rPr>
          <w:rFonts w:ascii="OfficinaSansBookC" w:hAnsi="OfficinaSansBookC"/>
          <w:lang w:val="ru-RU"/>
        </w:rPr>
        <w:t xml:space="preserve">Введение в образовательный процесс дистанционного и электронного формата в рамках изучения общеобразовательной дисциплины «Обществознание» позволит более эффективно проводить процесс обучения. Для вовлечения обучающихся в познавательную деятельность при проведении отдельных форм занятий по общеобразовательной учебной дисциплине «Обществознание» возможно размещение учебно-методических материалов в различном формате в системе электронного обучения. Примером подобной системы электронного обучения является модульная объектно-ориентированная динамическая обучающая среда «Moodle». При работе с этой системой наиболее </w:t>
      </w:r>
      <w:r w:rsidRPr="00B27545">
        <w:rPr>
          <w:rFonts w:ascii="OfficinaSansBookC" w:hAnsi="OfficinaSansBookC"/>
          <w:lang w:val="ru-RU"/>
        </w:rPr>
        <w:lastRenderedPageBreak/>
        <w:t>часто используются оценочные средства в форме тестов. Система позволяет создавать не только единичные тестовые задания различных видов (с одним верным ответом, с несколькими верными ответами, задания на сопоставление и др.), но и позволяет варьировать задания из банка заданий таким образом, что каждому обучающегося будет предложен индивидуальный вариант теста, состоящего из нескольких тестовых заданий. </w:t>
      </w:r>
    </w:p>
    <w:p w14:paraId="349C036B" w14:textId="77777777" w:rsidR="00A81F50" w:rsidRPr="00B27545" w:rsidRDefault="00A1151D" w:rsidP="00B27545">
      <w:pPr>
        <w:pBdr>
          <w:top w:val="none" w:sz="4" w:space="0" w:color="000000"/>
          <w:left w:val="none" w:sz="4" w:space="0" w:color="000000"/>
          <w:bottom w:val="none" w:sz="4" w:space="0" w:color="000000"/>
          <w:right w:val="none" w:sz="4" w:space="0" w:color="000000"/>
        </w:pBdr>
        <w:spacing w:line="276" w:lineRule="auto"/>
        <w:ind w:firstLine="709"/>
        <w:jc w:val="both"/>
        <w:rPr>
          <w:rFonts w:ascii="OfficinaSansBookC" w:hAnsi="OfficinaSansBookC"/>
          <w:sz w:val="24"/>
          <w:lang w:val="ru-RU"/>
        </w:rPr>
      </w:pPr>
      <w:r w:rsidRPr="00B27545">
        <w:rPr>
          <w:rFonts w:ascii="OfficinaSansBookC" w:hAnsi="OfficinaSansBookC"/>
          <w:lang w:val="ru-RU"/>
        </w:rPr>
        <w:t>Применение интеллект-карт позволяет обучающимся самостоятельно структурировать в графическом формате элементы определенных понятий или содержания отдельных тем изучаемой дисциплины. Данная технология особо эффективна при работе со значительным объёмом информации или большими базами данных (big data).</w:t>
      </w:r>
    </w:p>
    <w:p w14:paraId="78660718" w14:textId="21DFE4BD" w:rsidR="00A81F50" w:rsidRPr="00B27545" w:rsidRDefault="00A1151D" w:rsidP="00B27545">
      <w:pPr>
        <w:spacing w:line="276" w:lineRule="auto"/>
        <w:jc w:val="center"/>
        <w:rPr>
          <w:rFonts w:ascii="OfficinaSansBookC" w:eastAsia="Calibri" w:hAnsi="OfficinaSansBookC"/>
          <w:b/>
          <w:bCs/>
          <w:szCs w:val="28"/>
          <w:lang w:val="ru-RU"/>
        </w:rPr>
      </w:pPr>
      <w:r w:rsidRPr="00B27545">
        <w:rPr>
          <w:rFonts w:ascii="OfficinaSansBookC" w:hAnsi="OfficinaSansBookC"/>
          <w:b/>
          <w:lang w:val="ru-RU"/>
        </w:rPr>
        <w:br w:type="page"/>
      </w:r>
      <w:bookmarkStart w:id="32" w:name="_Toc113012252"/>
      <w:bookmarkStart w:id="33" w:name="_Toc118236606"/>
      <w:bookmarkStart w:id="34" w:name="_Toc118236913"/>
      <w:bookmarkStart w:id="35" w:name="_Toc124959828"/>
      <w:r w:rsidR="00B27545" w:rsidRPr="00B27545">
        <w:rPr>
          <w:rFonts w:ascii="OfficinaSansBookC" w:eastAsia="Calibri" w:hAnsi="OfficinaSansBookC"/>
          <w:b/>
          <w:bCs/>
          <w:szCs w:val="28"/>
          <w:lang w:val="ru-RU"/>
        </w:rPr>
        <w:lastRenderedPageBreak/>
        <w:t>Список рекомендуемых интернет-ресурсов и программного обеспечения</w:t>
      </w:r>
      <w:bookmarkEnd w:id="32"/>
      <w:bookmarkEnd w:id="33"/>
      <w:bookmarkEnd w:id="34"/>
      <w:bookmarkEnd w:id="35"/>
    </w:p>
    <w:p w14:paraId="7D2B2DF5" w14:textId="77777777" w:rsidR="00A81F50" w:rsidRPr="00B27545" w:rsidRDefault="00A1151D" w:rsidP="00B27545">
      <w:pPr>
        <w:spacing w:line="276" w:lineRule="auto"/>
        <w:ind w:firstLine="709"/>
        <w:jc w:val="both"/>
        <w:rPr>
          <w:rFonts w:ascii="OfficinaSansBookC" w:hAnsi="OfficinaSansBookC"/>
          <w:b/>
          <w:lang w:val="ru-RU"/>
        </w:rPr>
      </w:pPr>
      <w:r w:rsidRPr="00B27545">
        <w:rPr>
          <w:rFonts w:ascii="OfficinaSansBookC" w:hAnsi="OfficinaSansBookC"/>
          <w:b/>
          <w:lang w:val="ru-RU"/>
        </w:rPr>
        <w:t>Рекомендуемые интернет-ресурсы:</w:t>
      </w:r>
    </w:p>
    <w:p w14:paraId="7C8F1526" w14:textId="77777777" w:rsidR="00A81F50" w:rsidRPr="00B27545" w:rsidRDefault="000B6D72" w:rsidP="00B27545">
      <w:pPr>
        <w:numPr>
          <w:ilvl w:val="0"/>
          <w:numId w:val="2"/>
        </w:numPr>
        <w:pBdr>
          <w:top w:val="none" w:sz="4" w:space="0" w:color="000000"/>
          <w:left w:val="none" w:sz="4" w:space="0" w:color="000000"/>
          <w:bottom w:val="none" w:sz="4" w:space="0" w:color="000000"/>
          <w:right w:val="none" w:sz="4" w:space="0" w:color="000000"/>
          <w:between w:val="none" w:sz="4" w:space="0" w:color="000000"/>
        </w:pBdr>
        <w:spacing w:line="276" w:lineRule="auto"/>
        <w:ind w:left="0" w:firstLine="709"/>
        <w:jc w:val="both"/>
        <w:rPr>
          <w:rFonts w:ascii="OfficinaSansBookC" w:hAnsi="OfficinaSansBookC"/>
          <w:szCs w:val="28"/>
        </w:rPr>
      </w:pPr>
      <w:hyperlink r:id="rId11" w:tooltip="https://www.garant.ru" w:history="1">
        <w:r w:rsidR="00A1151D" w:rsidRPr="00B27545">
          <w:rPr>
            <w:rFonts w:ascii="OfficinaSansBookC" w:hAnsi="OfficinaSansBookC"/>
            <w:szCs w:val="28"/>
            <w:u w:val="single"/>
          </w:rPr>
          <w:t>https://www.garant.ru</w:t>
        </w:r>
      </w:hyperlink>
      <w:r w:rsidR="00A1151D" w:rsidRPr="00B27545">
        <w:rPr>
          <w:rFonts w:ascii="OfficinaSansBookC" w:hAnsi="OfficinaSansBookC"/>
          <w:szCs w:val="28"/>
        </w:rPr>
        <w:t xml:space="preserve"> </w:t>
      </w:r>
    </w:p>
    <w:p w14:paraId="182B4A78" w14:textId="77777777" w:rsidR="00A81F50" w:rsidRPr="00B27545" w:rsidRDefault="000B6D72" w:rsidP="00B27545">
      <w:pPr>
        <w:numPr>
          <w:ilvl w:val="0"/>
          <w:numId w:val="2"/>
        </w:numPr>
        <w:pBdr>
          <w:top w:val="none" w:sz="4" w:space="0" w:color="000000"/>
          <w:left w:val="none" w:sz="4" w:space="0" w:color="000000"/>
          <w:bottom w:val="none" w:sz="4" w:space="0" w:color="000000"/>
          <w:right w:val="none" w:sz="4" w:space="0" w:color="000000"/>
          <w:between w:val="none" w:sz="4" w:space="0" w:color="000000"/>
        </w:pBdr>
        <w:spacing w:line="276" w:lineRule="auto"/>
        <w:ind w:left="0" w:firstLine="709"/>
        <w:jc w:val="both"/>
        <w:rPr>
          <w:rFonts w:ascii="OfficinaSansBookC" w:hAnsi="OfficinaSansBookC"/>
          <w:szCs w:val="28"/>
        </w:rPr>
      </w:pPr>
      <w:hyperlink r:id="rId12" w:tooltip="http://www.consultant.ru" w:history="1">
        <w:r w:rsidR="00A1151D" w:rsidRPr="00B27545">
          <w:rPr>
            <w:rFonts w:ascii="OfficinaSansBookC" w:hAnsi="OfficinaSansBookC"/>
            <w:szCs w:val="28"/>
            <w:u w:val="single"/>
          </w:rPr>
          <w:t>http://www.consultant.ru</w:t>
        </w:r>
      </w:hyperlink>
    </w:p>
    <w:p w14:paraId="4FD49437" w14:textId="77777777" w:rsidR="00A81F50" w:rsidRPr="00B27545" w:rsidRDefault="00A1151D" w:rsidP="00B27545">
      <w:pPr>
        <w:numPr>
          <w:ilvl w:val="0"/>
          <w:numId w:val="2"/>
        </w:numPr>
        <w:pBdr>
          <w:top w:val="none" w:sz="4" w:space="0" w:color="000000"/>
          <w:left w:val="none" w:sz="4" w:space="0" w:color="000000"/>
          <w:bottom w:val="none" w:sz="4" w:space="0" w:color="000000"/>
          <w:right w:val="none" w:sz="4" w:space="0" w:color="000000"/>
          <w:between w:val="none" w:sz="4" w:space="0" w:color="000000"/>
        </w:pBdr>
        <w:spacing w:line="276" w:lineRule="auto"/>
        <w:ind w:left="0" w:firstLine="709"/>
        <w:jc w:val="both"/>
        <w:rPr>
          <w:rFonts w:ascii="OfficinaSansBookC" w:hAnsi="OfficinaSansBookC"/>
          <w:szCs w:val="28"/>
          <w:lang w:val="ru-RU"/>
        </w:rPr>
      </w:pPr>
      <w:r w:rsidRPr="00B27545">
        <w:rPr>
          <w:rFonts w:ascii="OfficinaSansBookC" w:hAnsi="OfficinaSansBookC"/>
          <w:szCs w:val="28"/>
          <w:lang w:val="ru-RU"/>
        </w:rPr>
        <w:t xml:space="preserve">Официальный сайт Президента РФ. - </w:t>
      </w:r>
      <w:r w:rsidRPr="00B27545">
        <w:rPr>
          <w:rFonts w:ascii="OfficinaSansBookC" w:hAnsi="OfficinaSansBookC"/>
          <w:szCs w:val="28"/>
        </w:rPr>
        <w:t>URL</w:t>
      </w:r>
      <w:r w:rsidRPr="00B27545">
        <w:rPr>
          <w:rFonts w:ascii="OfficinaSansBookC" w:hAnsi="OfficinaSansBookC"/>
          <w:szCs w:val="28"/>
          <w:lang w:val="ru-RU"/>
        </w:rPr>
        <w:t xml:space="preserve">: </w:t>
      </w:r>
      <w:hyperlink r:id="rId13" w:tooltip="http://kremlin.ru" w:history="1">
        <w:r w:rsidRPr="00B27545">
          <w:rPr>
            <w:rFonts w:ascii="OfficinaSansBookC" w:hAnsi="OfficinaSansBookC"/>
            <w:szCs w:val="28"/>
            <w:u w:val="single"/>
          </w:rPr>
          <w:t>http</w:t>
        </w:r>
        <w:r w:rsidRPr="00B27545">
          <w:rPr>
            <w:rFonts w:ascii="OfficinaSansBookC" w:hAnsi="OfficinaSansBookC"/>
            <w:szCs w:val="28"/>
            <w:u w:val="single"/>
            <w:lang w:val="ru-RU"/>
          </w:rPr>
          <w:t>://</w:t>
        </w:r>
        <w:r w:rsidRPr="00B27545">
          <w:rPr>
            <w:rFonts w:ascii="OfficinaSansBookC" w:hAnsi="OfficinaSansBookC"/>
            <w:szCs w:val="28"/>
            <w:u w:val="single"/>
          </w:rPr>
          <w:t>kremlin</w:t>
        </w:r>
        <w:r w:rsidRPr="00B27545">
          <w:rPr>
            <w:rFonts w:ascii="OfficinaSansBookC" w:hAnsi="OfficinaSansBookC"/>
            <w:szCs w:val="28"/>
            <w:u w:val="single"/>
            <w:lang w:val="ru-RU"/>
          </w:rPr>
          <w:t>.</w:t>
        </w:r>
        <w:r w:rsidRPr="00B27545">
          <w:rPr>
            <w:rFonts w:ascii="OfficinaSansBookC" w:hAnsi="OfficinaSansBookC"/>
            <w:szCs w:val="28"/>
            <w:u w:val="single"/>
          </w:rPr>
          <w:t>ru</w:t>
        </w:r>
      </w:hyperlink>
      <w:r w:rsidRPr="00B27545">
        <w:rPr>
          <w:rFonts w:ascii="OfficinaSansBookC" w:hAnsi="OfficinaSansBookC"/>
          <w:szCs w:val="28"/>
          <w:lang w:val="ru-RU"/>
        </w:rPr>
        <w:t>/ (дата обращения: 21.04.2022). – Текст: электронный.</w:t>
      </w:r>
    </w:p>
    <w:p w14:paraId="2946EBC8" w14:textId="77777777" w:rsidR="00A81F50" w:rsidRPr="00B27545" w:rsidRDefault="00A1151D" w:rsidP="00B27545">
      <w:pPr>
        <w:numPr>
          <w:ilvl w:val="0"/>
          <w:numId w:val="2"/>
        </w:numPr>
        <w:pBdr>
          <w:top w:val="none" w:sz="4" w:space="0" w:color="000000"/>
          <w:left w:val="none" w:sz="4" w:space="0" w:color="000000"/>
          <w:bottom w:val="none" w:sz="4" w:space="0" w:color="000000"/>
          <w:right w:val="none" w:sz="4" w:space="0" w:color="000000"/>
          <w:between w:val="none" w:sz="4" w:space="0" w:color="000000"/>
        </w:pBdr>
        <w:spacing w:line="276" w:lineRule="auto"/>
        <w:ind w:left="0" w:firstLine="709"/>
        <w:jc w:val="both"/>
        <w:rPr>
          <w:rFonts w:ascii="OfficinaSansBookC" w:hAnsi="OfficinaSansBookC"/>
          <w:szCs w:val="28"/>
          <w:lang w:val="ru-RU"/>
        </w:rPr>
      </w:pPr>
      <w:r w:rsidRPr="00B27545">
        <w:rPr>
          <w:rFonts w:ascii="OfficinaSansBookC" w:hAnsi="OfficinaSansBookC"/>
          <w:szCs w:val="28"/>
          <w:lang w:val="ru-RU"/>
        </w:rPr>
        <w:t xml:space="preserve">Официальный сайт Конституционного суда РФ. – </w:t>
      </w:r>
      <w:r w:rsidRPr="00B27545">
        <w:rPr>
          <w:rFonts w:ascii="OfficinaSansBookC" w:hAnsi="OfficinaSansBookC"/>
          <w:szCs w:val="28"/>
        </w:rPr>
        <w:t>URL</w:t>
      </w:r>
      <w:r w:rsidRPr="00B27545">
        <w:rPr>
          <w:rFonts w:ascii="OfficinaSansBookC" w:hAnsi="OfficinaSansBookC"/>
          <w:szCs w:val="28"/>
          <w:lang w:val="ru-RU"/>
        </w:rPr>
        <w:t xml:space="preserve">:  </w:t>
      </w:r>
      <w:hyperlink r:id="rId14" w:tooltip="http://www.ksrf.ru/" w:history="1">
        <w:r w:rsidRPr="00B27545">
          <w:rPr>
            <w:rFonts w:ascii="OfficinaSansBookC" w:hAnsi="OfficinaSansBookC"/>
            <w:szCs w:val="28"/>
            <w:u w:val="single"/>
          </w:rPr>
          <w:t>http</w:t>
        </w:r>
        <w:r w:rsidRPr="00B27545">
          <w:rPr>
            <w:rFonts w:ascii="OfficinaSansBookC" w:hAnsi="OfficinaSansBookC"/>
            <w:szCs w:val="28"/>
            <w:u w:val="single"/>
            <w:lang w:val="ru-RU"/>
          </w:rPr>
          <w:t>://</w:t>
        </w:r>
        <w:r w:rsidRPr="00B27545">
          <w:rPr>
            <w:rFonts w:ascii="OfficinaSansBookC" w:hAnsi="OfficinaSansBookC"/>
            <w:szCs w:val="28"/>
            <w:u w:val="single"/>
          </w:rPr>
          <w:t>www</w:t>
        </w:r>
        <w:r w:rsidRPr="00B27545">
          <w:rPr>
            <w:rFonts w:ascii="OfficinaSansBookC" w:hAnsi="OfficinaSansBookC"/>
            <w:szCs w:val="28"/>
            <w:u w:val="single"/>
            <w:lang w:val="ru-RU"/>
          </w:rPr>
          <w:t>.</w:t>
        </w:r>
        <w:r w:rsidRPr="00B27545">
          <w:rPr>
            <w:rFonts w:ascii="OfficinaSansBookC" w:hAnsi="OfficinaSansBookC"/>
            <w:szCs w:val="28"/>
            <w:u w:val="single"/>
          </w:rPr>
          <w:t>ksrf</w:t>
        </w:r>
        <w:r w:rsidRPr="00B27545">
          <w:rPr>
            <w:rFonts w:ascii="OfficinaSansBookC" w:hAnsi="OfficinaSansBookC"/>
            <w:szCs w:val="28"/>
            <w:u w:val="single"/>
            <w:lang w:val="ru-RU"/>
          </w:rPr>
          <w:t>.</w:t>
        </w:r>
        <w:r w:rsidRPr="00B27545">
          <w:rPr>
            <w:rFonts w:ascii="OfficinaSansBookC" w:hAnsi="OfficinaSansBookC"/>
            <w:szCs w:val="28"/>
            <w:u w:val="single"/>
          </w:rPr>
          <w:t>ru</w:t>
        </w:r>
        <w:r w:rsidRPr="00B27545">
          <w:rPr>
            <w:rFonts w:ascii="OfficinaSansBookC" w:hAnsi="OfficinaSansBookC"/>
            <w:szCs w:val="28"/>
            <w:u w:val="single"/>
            <w:lang w:val="ru-RU"/>
          </w:rPr>
          <w:t>/</w:t>
        </w:r>
      </w:hyperlink>
      <w:r w:rsidRPr="00B27545">
        <w:rPr>
          <w:rFonts w:ascii="OfficinaSansBookC" w:hAnsi="OfficinaSansBookC"/>
          <w:szCs w:val="28"/>
          <w:lang w:val="ru-RU"/>
        </w:rPr>
        <w:t xml:space="preserve">  (дата обращения: 21.04.2022). - Текст: электронный.</w:t>
      </w:r>
    </w:p>
    <w:p w14:paraId="20D01D6B" w14:textId="77777777" w:rsidR="00A81F50" w:rsidRPr="00B27545" w:rsidRDefault="00A1151D" w:rsidP="00B27545">
      <w:pPr>
        <w:numPr>
          <w:ilvl w:val="0"/>
          <w:numId w:val="2"/>
        </w:numPr>
        <w:pBdr>
          <w:top w:val="none" w:sz="4" w:space="0" w:color="000000"/>
          <w:left w:val="none" w:sz="4" w:space="0" w:color="000000"/>
          <w:bottom w:val="none" w:sz="4" w:space="0" w:color="000000"/>
          <w:right w:val="none" w:sz="4" w:space="0" w:color="000000"/>
          <w:between w:val="none" w:sz="4" w:space="0" w:color="000000"/>
        </w:pBdr>
        <w:spacing w:line="276" w:lineRule="auto"/>
        <w:ind w:left="0" w:firstLine="709"/>
        <w:jc w:val="both"/>
        <w:rPr>
          <w:rFonts w:ascii="OfficinaSansBookC" w:hAnsi="OfficinaSansBookC"/>
          <w:szCs w:val="28"/>
          <w:lang w:val="ru-RU"/>
        </w:rPr>
      </w:pPr>
      <w:r w:rsidRPr="00B27545">
        <w:rPr>
          <w:rFonts w:ascii="OfficinaSansBookC" w:hAnsi="OfficinaSansBookC"/>
          <w:szCs w:val="28"/>
          <w:lang w:val="ru-RU"/>
        </w:rPr>
        <w:t xml:space="preserve">Официальный сайт Верховного суда РФ. – </w:t>
      </w:r>
      <w:r w:rsidRPr="00B27545">
        <w:rPr>
          <w:rFonts w:ascii="OfficinaSansBookC" w:hAnsi="OfficinaSansBookC"/>
          <w:szCs w:val="28"/>
        </w:rPr>
        <w:t>URL</w:t>
      </w:r>
      <w:r w:rsidRPr="00B27545">
        <w:rPr>
          <w:rFonts w:ascii="OfficinaSansBookC" w:hAnsi="OfficinaSansBookC"/>
          <w:szCs w:val="28"/>
          <w:lang w:val="ru-RU"/>
        </w:rPr>
        <w:t xml:space="preserve">:  </w:t>
      </w:r>
      <w:hyperlink r:id="rId15" w:tooltip="http://www.supcourt.ru/" w:history="1">
        <w:r w:rsidRPr="00B27545">
          <w:rPr>
            <w:rFonts w:ascii="OfficinaSansBookC" w:hAnsi="OfficinaSansBookC"/>
            <w:szCs w:val="28"/>
            <w:u w:val="single"/>
          </w:rPr>
          <w:t>http</w:t>
        </w:r>
        <w:r w:rsidRPr="00B27545">
          <w:rPr>
            <w:rFonts w:ascii="OfficinaSansBookC" w:hAnsi="OfficinaSansBookC"/>
            <w:szCs w:val="28"/>
            <w:u w:val="single"/>
            <w:lang w:val="ru-RU"/>
          </w:rPr>
          <w:t>://</w:t>
        </w:r>
        <w:r w:rsidRPr="00B27545">
          <w:rPr>
            <w:rFonts w:ascii="OfficinaSansBookC" w:hAnsi="OfficinaSansBookC"/>
            <w:szCs w:val="28"/>
            <w:u w:val="single"/>
          </w:rPr>
          <w:t>www</w:t>
        </w:r>
        <w:r w:rsidRPr="00B27545">
          <w:rPr>
            <w:rFonts w:ascii="OfficinaSansBookC" w:hAnsi="OfficinaSansBookC"/>
            <w:szCs w:val="28"/>
            <w:u w:val="single"/>
            <w:lang w:val="ru-RU"/>
          </w:rPr>
          <w:t>.</w:t>
        </w:r>
        <w:r w:rsidRPr="00B27545">
          <w:rPr>
            <w:rFonts w:ascii="OfficinaSansBookC" w:hAnsi="OfficinaSansBookC"/>
            <w:szCs w:val="28"/>
            <w:u w:val="single"/>
          </w:rPr>
          <w:t>supcourt</w:t>
        </w:r>
        <w:r w:rsidRPr="00B27545">
          <w:rPr>
            <w:rFonts w:ascii="OfficinaSansBookC" w:hAnsi="OfficinaSansBookC"/>
            <w:szCs w:val="28"/>
            <w:u w:val="single"/>
            <w:lang w:val="ru-RU"/>
          </w:rPr>
          <w:t>.</w:t>
        </w:r>
        <w:r w:rsidRPr="00B27545">
          <w:rPr>
            <w:rFonts w:ascii="OfficinaSansBookC" w:hAnsi="OfficinaSansBookC"/>
            <w:szCs w:val="28"/>
            <w:u w:val="single"/>
          </w:rPr>
          <w:t>ru</w:t>
        </w:r>
        <w:r w:rsidRPr="00B27545">
          <w:rPr>
            <w:rFonts w:ascii="OfficinaSansBookC" w:hAnsi="OfficinaSansBookC"/>
            <w:szCs w:val="28"/>
            <w:u w:val="single"/>
            <w:lang w:val="ru-RU"/>
          </w:rPr>
          <w:t>/</w:t>
        </w:r>
      </w:hyperlink>
      <w:r w:rsidRPr="00B27545">
        <w:rPr>
          <w:rFonts w:ascii="OfficinaSansBookC" w:hAnsi="OfficinaSansBookC"/>
          <w:szCs w:val="28"/>
          <w:lang w:val="ru-RU"/>
        </w:rPr>
        <w:t xml:space="preserve"> (дата обращения: 21.04.2022). - Текст: электронный.</w:t>
      </w:r>
    </w:p>
    <w:p w14:paraId="6B054977" w14:textId="77777777" w:rsidR="00A81F50" w:rsidRPr="00B27545" w:rsidRDefault="00A1151D" w:rsidP="00B27545">
      <w:pPr>
        <w:numPr>
          <w:ilvl w:val="0"/>
          <w:numId w:val="2"/>
        </w:numPr>
        <w:pBdr>
          <w:top w:val="none" w:sz="4" w:space="0" w:color="000000"/>
          <w:left w:val="none" w:sz="4" w:space="0" w:color="000000"/>
          <w:bottom w:val="none" w:sz="4" w:space="0" w:color="000000"/>
          <w:right w:val="none" w:sz="4" w:space="0" w:color="000000"/>
          <w:between w:val="none" w:sz="4" w:space="0" w:color="000000"/>
        </w:pBdr>
        <w:spacing w:line="276" w:lineRule="auto"/>
        <w:ind w:left="0" w:firstLine="709"/>
        <w:jc w:val="both"/>
        <w:rPr>
          <w:rFonts w:ascii="OfficinaSansBookC" w:hAnsi="OfficinaSansBookC"/>
          <w:szCs w:val="28"/>
          <w:lang w:val="ru-RU"/>
        </w:rPr>
      </w:pPr>
      <w:r w:rsidRPr="00B27545">
        <w:rPr>
          <w:rFonts w:ascii="OfficinaSansBookC" w:hAnsi="OfficinaSansBookC"/>
          <w:szCs w:val="28"/>
          <w:lang w:val="ru-RU"/>
        </w:rPr>
        <w:t xml:space="preserve">Официальный интернет-портал правовой информации. – </w:t>
      </w:r>
      <w:r w:rsidRPr="00B27545">
        <w:rPr>
          <w:rFonts w:ascii="OfficinaSansBookC" w:hAnsi="OfficinaSansBookC"/>
          <w:szCs w:val="28"/>
        </w:rPr>
        <w:t>URL</w:t>
      </w:r>
      <w:r w:rsidRPr="00B27545">
        <w:rPr>
          <w:rFonts w:ascii="OfficinaSansBookC" w:hAnsi="OfficinaSansBookC"/>
          <w:szCs w:val="28"/>
          <w:lang w:val="ru-RU"/>
        </w:rPr>
        <w:t xml:space="preserve">:  </w:t>
      </w:r>
      <w:hyperlink r:id="rId16" w:tooltip="http://pravo.gov.ru/" w:history="1">
        <w:r w:rsidRPr="00B27545">
          <w:rPr>
            <w:rFonts w:ascii="OfficinaSansBookC" w:hAnsi="OfficinaSansBookC"/>
            <w:szCs w:val="28"/>
            <w:u w:val="single"/>
          </w:rPr>
          <w:t>http</w:t>
        </w:r>
        <w:r w:rsidRPr="00B27545">
          <w:rPr>
            <w:rFonts w:ascii="OfficinaSansBookC" w:hAnsi="OfficinaSansBookC"/>
            <w:szCs w:val="28"/>
            <w:u w:val="single"/>
            <w:lang w:val="ru-RU"/>
          </w:rPr>
          <w:t>://</w:t>
        </w:r>
        <w:r w:rsidRPr="00B27545">
          <w:rPr>
            <w:rFonts w:ascii="OfficinaSansBookC" w:hAnsi="OfficinaSansBookC"/>
            <w:szCs w:val="28"/>
            <w:u w:val="single"/>
          </w:rPr>
          <w:t>pravo</w:t>
        </w:r>
        <w:r w:rsidRPr="00B27545">
          <w:rPr>
            <w:rFonts w:ascii="OfficinaSansBookC" w:hAnsi="OfficinaSansBookC"/>
            <w:szCs w:val="28"/>
            <w:u w:val="single"/>
            <w:lang w:val="ru-RU"/>
          </w:rPr>
          <w:t>.</w:t>
        </w:r>
        <w:r w:rsidRPr="00B27545">
          <w:rPr>
            <w:rFonts w:ascii="OfficinaSansBookC" w:hAnsi="OfficinaSansBookC"/>
            <w:szCs w:val="28"/>
            <w:u w:val="single"/>
          </w:rPr>
          <w:t>gov</w:t>
        </w:r>
        <w:r w:rsidRPr="00B27545">
          <w:rPr>
            <w:rFonts w:ascii="OfficinaSansBookC" w:hAnsi="OfficinaSansBookC"/>
            <w:szCs w:val="28"/>
            <w:u w:val="single"/>
            <w:lang w:val="ru-RU"/>
          </w:rPr>
          <w:t>.</w:t>
        </w:r>
        <w:r w:rsidRPr="00B27545">
          <w:rPr>
            <w:rFonts w:ascii="OfficinaSansBookC" w:hAnsi="OfficinaSansBookC"/>
            <w:szCs w:val="28"/>
            <w:u w:val="single"/>
          </w:rPr>
          <w:t>ru</w:t>
        </w:r>
        <w:r w:rsidRPr="00B27545">
          <w:rPr>
            <w:rFonts w:ascii="OfficinaSansBookC" w:hAnsi="OfficinaSansBookC"/>
            <w:szCs w:val="28"/>
            <w:u w:val="single"/>
            <w:lang w:val="ru-RU"/>
          </w:rPr>
          <w:t>/</w:t>
        </w:r>
      </w:hyperlink>
      <w:r w:rsidRPr="00B27545">
        <w:rPr>
          <w:rFonts w:ascii="OfficinaSansBookC" w:hAnsi="OfficinaSansBookC"/>
          <w:szCs w:val="28"/>
          <w:lang w:val="ru-RU"/>
        </w:rPr>
        <w:t xml:space="preserve"> (дата обращения: 21.04.2022). - Текст: электронный.</w:t>
      </w:r>
    </w:p>
    <w:p w14:paraId="44E051E4" w14:textId="77777777" w:rsidR="00A81F50" w:rsidRPr="00B27545" w:rsidRDefault="00A1151D" w:rsidP="00B27545">
      <w:pPr>
        <w:numPr>
          <w:ilvl w:val="0"/>
          <w:numId w:val="2"/>
        </w:numPr>
        <w:pBdr>
          <w:top w:val="none" w:sz="4" w:space="0" w:color="000000"/>
          <w:left w:val="none" w:sz="4" w:space="0" w:color="000000"/>
          <w:bottom w:val="none" w:sz="4" w:space="0" w:color="000000"/>
          <w:right w:val="none" w:sz="4" w:space="0" w:color="000000"/>
          <w:between w:val="none" w:sz="4" w:space="0" w:color="000000"/>
        </w:pBdr>
        <w:spacing w:line="276" w:lineRule="auto"/>
        <w:ind w:left="0" w:firstLine="709"/>
        <w:jc w:val="both"/>
        <w:rPr>
          <w:rFonts w:ascii="OfficinaSansBookC" w:hAnsi="OfficinaSansBookC"/>
          <w:szCs w:val="28"/>
          <w:lang w:val="ru-RU"/>
        </w:rPr>
      </w:pPr>
      <w:r w:rsidRPr="00B27545">
        <w:rPr>
          <w:rFonts w:ascii="OfficinaSansBookC" w:hAnsi="OfficinaSansBookC"/>
          <w:szCs w:val="28"/>
          <w:lang w:val="ru-RU"/>
        </w:rPr>
        <w:t xml:space="preserve">Официальный сайт Правительства РФ. - </w:t>
      </w:r>
      <w:r w:rsidRPr="00B27545">
        <w:rPr>
          <w:rFonts w:ascii="OfficinaSansBookC" w:hAnsi="OfficinaSansBookC"/>
          <w:szCs w:val="28"/>
        </w:rPr>
        <w:t>URL</w:t>
      </w:r>
      <w:r w:rsidRPr="00B27545">
        <w:rPr>
          <w:rFonts w:ascii="OfficinaSansBookC" w:hAnsi="OfficinaSansBookC"/>
          <w:szCs w:val="28"/>
          <w:lang w:val="ru-RU"/>
        </w:rPr>
        <w:t xml:space="preserve">: </w:t>
      </w:r>
      <w:hyperlink r:id="rId17" w:tooltip="http://government.ru" w:history="1">
        <w:r w:rsidRPr="00B27545">
          <w:rPr>
            <w:rFonts w:ascii="OfficinaSansBookC" w:hAnsi="OfficinaSansBookC"/>
            <w:szCs w:val="28"/>
            <w:u w:val="single"/>
          </w:rPr>
          <w:t>http</w:t>
        </w:r>
        <w:r w:rsidRPr="00B27545">
          <w:rPr>
            <w:rFonts w:ascii="OfficinaSansBookC" w:hAnsi="OfficinaSansBookC"/>
            <w:szCs w:val="28"/>
            <w:u w:val="single"/>
            <w:lang w:val="ru-RU"/>
          </w:rPr>
          <w:t>://</w:t>
        </w:r>
        <w:r w:rsidRPr="00B27545">
          <w:rPr>
            <w:rFonts w:ascii="OfficinaSansBookC" w:hAnsi="OfficinaSansBookC"/>
            <w:szCs w:val="28"/>
            <w:u w:val="single"/>
          </w:rPr>
          <w:t>government</w:t>
        </w:r>
        <w:r w:rsidRPr="00B27545">
          <w:rPr>
            <w:rFonts w:ascii="OfficinaSansBookC" w:hAnsi="OfficinaSansBookC"/>
            <w:szCs w:val="28"/>
            <w:u w:val="single"/>
            <w:lang w:val="ru-RU"/>
          </w:rPr>
          <w:t>.</w:t>
        </w:r>
        <w:r w:rsidRPr="00B27545">
          <w:rPr>
            <w:rFonts w:ascii="OfficinaSansBookC" w:hAnsi="OfficinaSansBookC"/>
            <w:szCs w:val="28"/>
            <w:u w:val="single"/>
          </w:rPr>
          <w:t>ru</w:t>
        </w:r>
      </w:hyperlink>
      <w:r w:rsidRPr="00B27545">
        <w:rPr>
          <w:rFonts w:ascii="OfficinaSansBookC" w:hAnsi="OfficinaSansBookC"/>
          <w:szCs w:val="28"/>
          <w:lang w:val="ru-RU"/>
        </w:rPr>
        <w:t>/ (дата обращения: 21.04.2022). – Текст: электронный.</w:t>
      </w:r>
    </w:p>
    <w:p w14:paraId="6CB274D0" w14:textId="77777777" w:rsidR="00A81F50" w:rsidRPr="00B27545" w:rsidRDefault="00A1151D" w:rsidP="00B27545">
      <w:pPr>
        <w:numPr>
          <w:ilvl w:val="0"/>
          <w:numId w:val="2"/>
        </w:numPr>
        <w:pBdr>
          <w:top w:val="none" w:sz="4" w:space="0" w:color="000000"/>
          <w:left w:val="none" w:sz="4" w:space="0" w:color="000000"/>
          <w:bottom w:val="none" w:sz="4" w:space="0" w:color="000000"/>
          <w:right w:val="none" w:sz="4" w:space="0" w:color="000000"/>
          <w:between w:val="none" w:sz="4" w:space="0" w:color="000000"/>
        </w:pBdr>
        <w:spacing w:line="276" w:lineRule="auto"/>
        <w:ind w:left="0" w:firstLine="709"/>
        <w:jc w:val="both"/>
        <w:rPr>
          <w:rFonts w:ascii="OfficinaSansBookC" w:hAnsi="OfficinaSansBookC"/>
          <w:lang w:val="ru-RU"/>
        </w:rPr>
      </w:pPr>
      <w:r w:rsidRPr="00B27545">
        <w:rPr>
          <w:rFonts w:ascii="OfficinaSansBookC" w:hAnsi="OfficinaSansBookC"/>
          <w:lang w:val="ru-RU"/>
        </w:rPr>
        <w:t xml:space="preserve">Официальный сайт Государственной Думы РФ. – </w:t>
      </w:r>
      <w:r w:rsidRPr="00B27545">
        <w:rPr>
          <w:rFonts w:ascii="OfficinaSansBookC" w:hAnsi="OfficinaSansBookC"/>
        </w:rPr>
        <w:t>URL</w:t>
      </w:r>
      <w:r w:rsidRPr="00B27545">
        <w:rPr>
          <w:rFonts w:ascii="OfficinaSansBookC" w:hAnsi="OfficinaSansBookC"/>
          <w:lang w:val="ru-RU"/>
        </w:rPr>
        <w:t xml:space="preserve">: </w:t>
      </w:r>
      <w:hyperlink r:id="rId18" w:tooltip="http://duma.gov.ru/" w:history="1">
        <w:r w:rsidRPr="00B27545">
          <w:rPr>
            <w:rFonts w:ascii="OfficinaSansBookC" w:hAnsi="OfficinaSansBookC"/>
            <w:u w:val="single"/>
          </w:rPr>
          <w:t>http</w:t>
        </w:r>
        <w:r w:rsidRPr="00B27545">
          <w:rPr>
            <w:rFonts w:ascii="OfficinaSansBookC" w:hAnsi="OfficinaSansBookC"/>
            <w:u w:val="single"/>
            <w:lang w:val="ru-RU"/>
          </w:rPr>
          <w:t>://</w:t>
        </w:r>
        <w:r w:rsidRPr="00B27545">
          <w:rPr>
            <w:rFonts w:ascii="OfficinaSansBookC" w:hAnsi="OfficinaSansBookC"/>
            <w:u w:val="single"/>
          </w:rPr>
          <w:t>duma</w:t>
        </w:r>
        <w:r w:rsidRPr="00B27545">
          <w:rPr>
            <w:rFonts w:ascii="OfficinaSansBookC" w:hAnsi="OfficinaSansBookC"/>
            <w:u w:val="single"/>
            <w:lang w:val="ru-RU"/>
          </w:rPr>
          <w:t>.</w:t>
        </w:r>
        <w:r w:rsidRPr="00B27545">
          <w:rPr>
            <w:rFonts w:ascii="OfficinaSansBookC" w:hAnsi="OfficinaSansBookC"/>
            <w:u w:val="single"/>
          </w:rPr>
          <w:t>gov</w:t>
        </w:r>
        <w:r w:rsidRPr="00B27545">
          <w:rPr>
            <w:rFonts w:ascii="OfficinaSansBookC" w:hAnsi="OfficinaSansBookC"/>
            <w:u w:val="single"/>
            <w:lang w:val="ru-RU"/>
          </w:rPr>
          <w:t>.</w:t>
        </w:r>
        <w:r w:rsidRPr="00B27545">
          <w:rPr>
            <w:rFonts w:ascii="OfficinaSansBookC" w:hAnsi="OfficinaSansBookC"/>
            <w:u w:val="single"/>
          </w:rPr>
          <w:t>ru</w:t>
        </w:r>
        <w:r w:rsidRPr="00B27545">
          <w:rPr>
            <w:rFonts w:ascii="OfficinaSansBookC" w:hAnsi="OfficinaSansBookC"/>
            <w:u w:val="single"/>
            <w:lang w:val="ru-RU"/>
          </w:rPr>
          <w:t>/</w:t>
        </w:r>
      </w:hyperlink>
      <w:r w:rsidRPr="00B27545">
        <w:rPr>
          <w:rFonts w:ascii="OfficinaSansBookC" w:hAnsi="OfficinaSansBookC"/>
          <w:lang w:val="ru-RU"/>
        </w:rPr>
        <w:t xml:space="preserve"> (дата обращения: 21.04.2022). – Текст: электронный.</w:t>
      </w:r>
    </w:p>
    <w:p w14:paraId="1538395D" w14:textId="77777777" w:rsidR="00A81F50" w:rsidRPr="00B27545" w:rsidRDefault="00A1151D" w:rsidP="00B27545">
      <w:pPr>
        <w:numPr>
          <w:ilvl w:val="0"/>
          <w:numId w:val="2"/>
        </w:numPr>
        <w:pBdr>
          <w:top w:val="none" w:sz="4" w:space="0" w:color="000000"/>
          <w:left w:val="none" w:sz="4" w:space="0" w:color="000000"/>
          <w:bottom w:val="none" w:sz="4" w:space="0" w:color="000000"/>
          <w:right w:val="none" w:sz="4" w:space="0" w:color="000000"/>
          <w:between w:val="none" w:sz="4" w:space="0" w:color="000000"/>
        </w:pBdr>
        <w:spacing w:line="276" w:lineRule="auto"/>
        <w:ind w:left="0" w:firstLine="709"/>
        <w:jc w:val="both"/>
        <w:rPr>
          <w:rFonts w:ascii="OfficinaSansBookC" w:hAnsi="OfficinaSansBookC"/>
          <w:lang w:val="ru-RU"/>
        </w:rPr>
      </w:pPr>
      <w:r w:rsidRPr="00B27545">
        <w:rPr>
          <w:rFonts w:ascii="OfficinaSansBookC" w:hAnsi="OfficinaSansBookC"/>
          <w:lang w:val="ru-RU"/>
        </w:rPr>
        <w:t xml:space="preserve">Официальный сайт Совета Федерации РФ. – </w:t>
      </w:r>
      <w:r w:rsidRPr="00B27545">
        <w:rPr>
          <w:rFonts w:ascii="OfficinaSansBookC" w:hAnsi="OfficinaSansBookC"/>
        </w:rPr>
        <w:t>URL</w:t>
      </w:r>
      <w:r w:rsidRPr="00B27545">
        <w:rPr>
          <w:rFonts w:ascii="OfficinaSansBookC" w:hAnsi="OfficinaSansBookC"/>
          <w:lang w:val="ru-RU"/>
        </w:rPr>
        <w:t xml:space="preserve">: </w:t>
      </w:r>
      <w:hyperlink r:id="rId19" w:tooltip="http://council.gov.ru/" w:history="1">
        <w:r w:rsidRPr="00B27545">
          <w:rPr>
            <w:rFonts w:ascii="OfficinaSansBookC" w:hAnsi="OfficinaSansBookC"/>
            <w:u w:val="single"/>
          </w:rPr>
          <w:t>http</w:t>
        </w:r>
        <w:r w:rsidRPr="00B27545">
          <w:rPr>
            <w:rFonts w:ascii="OfficinaSansBookC" w:hAnsi="OfficinaSansBookC"/>
            <w:u w:val="single"/>
            <w:lang w:val="ru-RU"/>
          </w:rPr>
          <w:t>://</w:t>
        </w:r>
        <w:r w:rsidRPr="00B27545">
          <w:rPr>
            <w:rFonts w:ascii="OfficinaSansBookC" w:hAnsi="OfficinaSansBookC"/>
            <w:u w:val="single"/>
          </w:rPr>
          <w:t>council</w:t>
        </w:r>
        <w:r w:rsidRPr="00B27545">
          <w:rPr>
            <w:rFonts w:ascii="OfficinaSansBookC" w:hAnsi="OfficinaSansBookC"/>
            <w:u w:val="single"/>
            <w:lang w:val="ru-RU"/>
          </w:rPr>
          <w:t>.</w:t>
        </w:r>
        <w:r w:rsidRPr="00B27545">
          <w:rPr>
            <w:rFonts w:ascii="OfficinaSansBookC" w:hAnsi="OfficinaSansBookC"/>
            <w:u w:val="single"/>
          </w:rPr>
          <w:t>gov</w:t>
        </w:r>
        <w:r w:rsidRPr="00B27545">
          <w:rPr>
            <w:rFonts w:ascii="OfficinaSansBookC" w:hAnsi="OfficinaSansBookC"/>
            <w:u w:val="single"/>
            <w:lang w:val="ru-RU"/>
          </w:rPr>
          <w:t>.</w:t>
        </w:r>
        <w:r w:rsidRPr="00B27545">
          <w:rPr>
            <w:rFonts w:ascii="OfficinaSansBookC" w:hAnsi="OfficinaSansBookC"/>
            <w:u w:val="single"/>
          </w:rPr>
          <w:t>ru</w:t>
        </w:r>
        <w:r w:rsidRPr="00B27545">
          <w:rPr>
            <w:rFonts w:ascii="OfficinaSansBookC" w:hAnsi="OfficinaSansBookC"/>
            <w:u w:val="single"/>
            <w:lang w:val="ru-RU"/>
          </w:rPr>
          <w:t>/</w:t>
        </w:r>
      </w:hyperlink>
      <w:r w:rsidRPr="00B27545">
        <w:rPr>
          <w:rFonts w:ascii="OfficinaSansBookC" w:hAnsi="OfficinaSansBookC"/>
          <w:lang w:val="ru-RU"/>
        </w:rPr>
        <w:t xml:space="preserve">  (дата обращения: 21.04.2022). – Текст: электронный.</w:t>
      </w:r>
    </w:p>
    <w:p w14:paraId="28FD6A8C" w14:textId="77777777" w:rsidR="00A81F50" w:rsidRPr="00B27545" w:rsidRDefault="00A1151D" w:rsidP="00B27545">
      <w:pPr>
        <w:numPr>
          <w:ilvl w:val="0"/>
          <w:numId w:val="2"/>
        </w:numPr>
        <w:pBdr>
          <w:top w:val="none" w:sz="4" w:space="0" w:color="000000"/>
          <w:left w:val="none" w:sz="4" w:space="0" w:color="000000"/>
          <w:bottom w:val="none" w:sz="4" w:space="0" w:color="000000"/>
          <w:right w:val="none" w:sz="4" w:space="0" w:color="000000"/>
          <w:between w:val="none" w:sz="4" w:space="0" w:color="000000"/>
        </w:pBdr>
        <w:spacing w:line="276" w:lineRule="auto"/>
        <w:ind w:left="0" w:firstLine="709"/>
        <w:jc w:val="both"/>
        <w:rPr>
          <w:rFonts w:ascii="OfficinaSansBookC" w:hAnsi="OfficinaSansBookC"/>
          <w:szCs w:val="28"/>
          <w:lang w:val="ru-RU"/>
        </w:rPr>
      </w:pPr>
      <w:r w:rsidRPr="00B27545">
        <w:rPr>
          <w:rFonts w:ascii="OfficinaSansBookC" w:hAnsi="OfficinaSansBookC"/>
          <w:szCs w:val="28"/>
          <w:lang w:val="ru-RU"/>
        </w:rPr>
        <w:t xml:space="preserve">Библиотека Гумер – гуманитарные науки. – </w:t>
      </w:r>
      <w:r w:rsidRPr="00B27545">
        <w:rPr>
          <w:rFonts w:ascii="OfficinaSansBookC" w:hAnsi="OfficinaSansBookC"/>
          <w:szCs w:val="28"/>
        </w:rPr>
        <w:t>URL</w:t>
      </w:r>
      <w:r w:rsidRPr="00B27545">
        <w:rPr>
          <w:rFonts w:ascii="OfficinaSansBookC" w:hAnsi="OfficinaSansBookC"/>
          <w:szCs w:val="28"/>
          <w:lang w:val="ru-RU"/>
        </w:rPr>
        <w:t xml:space="preserve">: </w:t>
      </w:r>
      <w:r w:rsidRPr="00B27545">
        <w:rPr>
          <w:rFonts w:ascii="OfficinaSansBookC" w:hAnsi="OfficinaSansBookC"/>
          <w:szCs w:val="28"/>
        </w:rPr>
        <w:t>http</w:t>
      </w:r>
      <w:r w:rsidRPr="00B27545">
        <w:rPr>
          <w:rFonts w:ascii="OfficinaSansBookC" w:hAnsi="OfficinaSansBookC"/>
          <w:szCs w:val="28"/>
          <w:lang w:val="ru-RU"/>
        </w:rPr>
        <w:t>://</w:t>
      </w:r>
      <w:r w:rsidRPr="00B27545">
        <w:rPr>
          <w:rFonts w:ascii="OfficinaSansBookC" w:hAnsi="OfficinaSansBookC"/>
          <w:szCs w:val="28"/>
        </w:rPr>
        <w:t>www</w:t>
      </w:r>
      <w:r w:rsidRPr="00B27545">
        <w:rPr>
          <w:rFonts w:ascii="OfficinaSansBookC" w:hAnsi="OfficinaSansBookC"/>
          <w:szCs w:val="28"/>
          <w:lang w:val="ru-RU"/>
        </w:rPr>
        <w:t>.</w:t>
      </w:r>
      <w:r w:rsidRPr="00B27545">
        <w:rPr>
          <w:rFonts w:ascii="OfficinaSansBookC" w:hAnsi="OfficinaSansBookC"/>
          <w:szCs w:val="28"/>
        </w:rPr>
        <w:t>gumer</w:t>
      </w:r>
      <w:r w:rsidRPr="00B27545">
        <w:rPr>
          <w:rFonts w:ascii="OfficinaSansBookC" w:hAnsi="OfficinaSansBookC"/>
          <w:szCs w:val="28"/>
          <w:lang w:val="ru-RU"/>
        </w:rPr>
        <w:t>.</w:t>
      </w:r>
      <w:r w:rsidRPr="00B27545">
        <w:rPr>
          <w:rFonts w:ascii="OfficinaSansBookC" w:hAnsi="OfficinaSansBookC"/>
          <w:szCs w:val="28"/>
        </w:rPr>
        <w:t>info</w:t>
      </w:r>
      <w:r w:rsidRPr="00B27545">
        <w:rPr>
          <w:rFonts w:ascii="OfficinaSansBookC" w:hAnsi="OfficinaSansBookC"/>
          <w:szCs w:val="28"/>
          <w:lang w:val="ru-RU"/>
        </w:rPr>
        <w:t>/ (дата 21.04.2022). – Режим доступа: свободный. – Текст: электронный. обращения</w:t>
      </w:r>
    </w:p>
    <w:p w14:paraId="1CED3475" w14:textId="77777777" w:rsidR="00A81F50" w:rsidRPr="00B27545" w:rsidRDefault="00A1151D" w:rsidP="00B27545">
      <w:pPr>
        <w:numPr>
          <w:ilvl w:val="0"/>
          <w:numId w:val="2"/>
        </w:numPr>
        <w:pBdr>
          <w:top w:val="none" w:sz="4" w:space="0" w:color="000000"/>
          <w:left w:val="none" w:sz="4" w:space="0" w:color="000000"/>
          <w:bottom w:val="none" w:sz="4" w:space="0" w:color="000000"/>
          <w:right w:val="none" w:sz="4" w:space="0" w:color="000000"/>
          <w:between w:val="none" w:sz="4" w:space="0" w:color="000000"/>
        </w:pBdr>
        <w:spacing w:line="276" w:lineRule="auto"/>
        <w:ind w:left="0" w:firstLine="709"/>
        <w:jc w:val="both"/>
        <w:rPr>
          <w:rFonts w:ascii="OfficinaSansBookC" w:hAnsi="OfficinaSansBookC"/>
          <w:szCs w:val="28"/>
          <w:lang w:val="ru-RU"/>
        </w:rPr>
      </w:pPr>
      <w:r w:rsidRPr="00B27545">
        <w:rPr>
          <w:rFonts w:ascii="OfficinaSansBookC" w:hAnsi="OfficinaSansBookC"/>
          <w:szCs w:val="28"/>
          <w:lang w:val="ru-RU"/>
        </w:rPr>
        <w:t xml:space="preserve">Единая коллекция цифровых образовательных ресурсов. – </w:t>
      </w:r>
      <w:r w:rsidRPr="00B27545">
        <w:rPr>
          <w:rFonts w:ascii="OfficinaSansBookC" w:hAnsi="OfficinaSansBookC"/>
          <w:szCs w:val="28"/>
        </w:rPr>
        <w:t>URL</w:t>
      </w:r>
      <w:r w:rsidRPr="00B27545">
        <w:rPr>
          <w:rFonts w:ascii="OfficinaSansBookC" w:hAnsi="OfficinaSansBookC"/>
          <w:szCs w:val="28"/>
          <w:lang w:val="ru-RU"/>
        </w:rPr>
        <w:t xml:space="preserve">: </w:t>
      </w:r>
      <w:r w:rsidRPr="00B27545">
        <w:rPr>
          <w:rFonts w:ascii="OfficinaSansBookC" w:hAnsi="OfficinaSansBookC"/>
          <w:szCs w:val="28"/>
        </w:rPr>
        <w:t>http</w:t>
      </w:r>
      <w:r w:rsidRPr="00B27545">
        <w:rPr>
          <w:rFonts w:ascii="OfficinaSansBookC" w:hAnsi="OfficinaSansBookC"/>
          <w:szCs w:val="28"/>
          <w:lang w:val="ru-RU"/>
        </w:rPr>
        <w:t>://</w:t>
      </w:r>
      <w:r w:rsidRPr="00B27545">
        <w:rPr>
          <w:rFonts w:ascii="OfficinaSansBookC" w:hAnsi="OfficinaSansBookC"/>
          <w:szCs w:val="28"/>
        </w:rPr>
        <w:t>school</w:t>
      </w:r>
      <w:r w:rsidRPr="00B27545">
        <w:rPr>
          <w:rFonts w:ascii="OfficinaSansBookC" w:hAnsi="OfficinaSansBookC"/>
          <w:szCs w:val="28"/>
          <w:lang w:val="ru-RU"/>
        </w:rPr>
        <w:t>-</w:t>
      </w:r>
      <w:r w:rsidRPr="00B27545">
        <w:rPr>
          <w:rFonts w:ascii="OfficinaSansBookC" w:hAnsi="OfficinaSansBookC"/>
          <w:szCs w:val="28"/>
        </w:rPr>
        <w:t>collection</w:t>
      </w:r>
      <w:r w:rsidRPr="00B27545">
        <w:rPr>
          <w:rFonts w:ascii="OfficinaSansBookC" w:hAnsi="OfficinaSansBookC"/>
          <w:szCs w:val="28"/>
          <w:lang w:val="ru-RU"/>
        </w:rPr>
        <w:t>.</w:t>
      </w:r>
      <w:r w:rsidRPr="00B27545">
        <w:rPr>
          <w:rFonts w:ascii="OfficinaSansBookC" w:hAnsi="OfficinaSansBookC"/>
          <w:szCs w:val="28"/>
        </w:rPr>
        <w:t>edu</w:t>
      </w:r>
      <w:r w:rsidRPr="00B27545">
        <w:rPr>
          <w:rFonts w:ascii="OfficinaSansBookC" w:hAnsi="OfficinaSansBookC"/>
          <w:szCs w:val="28"/>
          <w:lang w:val="ru-RU"/>
        </w:rPr>
        <w:t>.</w:t>
      </w:r>
      <w:r w:rsidRPr="00B27545">
        <w:rPr>
          <w:rFonts w:ascii="OfficinaSansBookC" w:hAnsi="OfficinaSansBookC"/>
          <w:szCs w:val="28"/>
        </w:rPr>
        <w:t>ru</w:t>
      </w:r>
      <w:r w:rsidRPr="00B27545">
        <w:rPr>
          <w:rFonts w:ascii="OfficinaSansBookC" w:hAnsi="OfficinaSansBookC"/>
          <w:szCs w:val="28"/>
          <w:lang w:val="ru-RU"/>
        </w:rPr>
        <w:t>/ (дата обращения: 21.04.2022). – Текст: электронный.</w:t>
      </w:r>
    </w:p>
    <w:p w14:paraId="53023DCD" w14:textId="77777777" w:rsidR="00A81F50" w:rsidRPr="00B27545" w:rsidRDefault="00A1151D" w:rsidP="00B27545">
      <w:pPr>
        <w:numPr>
          <w:ilvl w:val="0"/>
          <w:numId w:val="2"/>
        </w:numPr>
        <w:pBdr>
          <w:top w:val="none" w:sz="4" w:space="0" w:color="000000"/>
          <w:left w:val="none" w:sz="4" w:space="0" w:color="000000"/>
          <w:bottom w:val="none" w:sz="4" w:space="0" w:color="000000"/>
          <w:right w:val="none" w:sz="4" w:space="0" w:color="000000"/>
          <w:between w:val="none" w:sz="4" w:space="0" w:color="000000"/>
        </w:pBdr>
        <w:spacing w:line="276" w:lineRule="auto"/>
        <w:ind w:left="0" w:firstLine="709"/>
        <w:jc w:val="both"/>
        <w:rPr>
          <w:rFonts w:ascii="OfficinaSansBookC" w:hAnsi="OfficinaSansBookC"/>
          <w:szCs w:val="28"/>
          <w:lang w:val="ru-RU"/>
        </w:rPr>
      </w:pPr>
      <w:r w:rsidRPr="00B27545">
        <w:rPr>
          <w:rFonts w:ascii="OfficinaSansBookC" w:hAnsi="OfficinaSansBookC"/>
          <w:szCs w:val="28"/>
          <w:lang w:val="ru-RU"/>
        </w:rPr>
        <w:t>Информационная система «Единое окно доступа к образовательным – Текст: электронный.</w:t>
      </w:r>
    </w:p>
    <w:p w14:paraId="1809BE63" w14:textId="77777777" w:rsidR="00A81F50" w:rsidRPr="00B27545" w:rsidRDefault="00A1151D" w:rsidP="00B27545">
      <w:pPr>
        <w:numPr>
          <w:ilvl w:val="0"/>
          <w:numId w:val="2"/>
        </w:numPr>
        <w:pBdr>
          <w:top w:val="none" w:sz="4" w:space="0" w:color="000000"/>
          <w:left w:val="none" w:sz="4" w:space="0" w:color="000000"/>
          <w:bottom w:val="none" w:sz="4" w:space="0" w:color="000000"/>
          <w:right w:val="none" w:sz="4" w:space="0" w:color="000000"/>
          <w:between w:val="none" w:sz="4" w:space="0" w:color="000000"/>
        </w:pBdr>
        <w:spacing w:line="276" w:lineRule="auto"/>
        <w:ind w:left="0" w:firstLine="709"/>
        <w:jc w:val="both"/>
        <w:rPr>
          <w:rFonts w:ascii="OfficinaSansBookC" w:hAnsi="OfficinaSansBookC"/>
          <w:szCs w:val="28"/>
          <w:lang w:val="ru-RU"/>
        </w:rPr>
      </w:pPr>
      <w:r w:rsidRPr="00B27545">
        <w:rPr>
          <w:rFonts w:ascii="OfficinaSansBookC" w:hAnsi="OfficinaSansBookC"/>
          <w:szCs w:val="28"/>
          <w:lang w:val="ru-RU"/>
        </w:rPr>
        <w:t xml:space="preserve">КиберЛенинка. – </w:t>
      </w:r>
      <w:r w:rsidRPr="00B27545">
        <w:rPr>
          <w:rFonts w:ascii="OfficinaSansBookC" w:hAnsi="OfficinaSansBookC"/>
          <w:szCs w:val="28"/>
        </w:rPr>
        <w:t>URL</w:t>
      </w:r>
      <w:r w:rsidRPr="00B27545">
        <w:rPr>
          <w:rFonts w:ascii="OfficinaSansBookC" w:hAnsi="OfficinaSansBookC"/>
          <w:szCs w:val="28"/>
          <w:lang w:val="ru-RU"/>
        </w:rPr>
        <w:t xml:space="preserve">: </w:t>
      </w:r>
      <w:r w:rsidRPr="00B27545">
        <w:rPr>
          <w:rFonts w:ascii="OfficinaSansBookC" w:hAnsi="OfficinaSansBookC"/>
          <w:szCs w:val="28"/>
        </w:rPr>
        <w:t>http</w:t>
      </w:r>
      <w:r w:rsidRPr="00B27545">
        <w:rPr>
          <w:rFonts w:ascii="OfficinaSansBookC" w:hAnsi="OfficinaSansBookC"/>
          <w:szCs w:val="28"/>
          <w:lang w:val="ru-RU"/>
        </w:rPr>
        <w:t>://</w:t>
      </w:r>
      <w:r w:rsidRPr="00B27545">
        <w:rPr>
          <w:rFonts w:ascii="OfficinaSansBookC" w:hAnsi="OfficinaSansBookC"/>
          <w:szCs w:val="28"/>
        </w:rPr>
        <w:t>cyberleninka</w:t>
      </w:r>
      <w:r w:rsidRPr="00B27545">
        <w:rPr>
          <w:rFonts w:ascii="OfficinaSansBookC" w:hAnsi="OfficinaSansBookC"/>
          <w:szCs w:val="28"/>
          <w:lang w:val="ru-RU"/>
        </w:rPr>
        <w:t>.</w:t>
      </w:r>
      <w:r w:rsidRPr="00B27545">
        <w:rPr>
          <w:rFonts w:ascii="OfficinaSansBookC" w:hAnsi="OfficinaSansBookC"/>
          <w:szCs w:val="28"/>
        </w:rPr>
        <w:t>ru</w:t>
      </w:r>
      <w:r w:rsidRPr="00B27545">
        <w:rPr>
          <w:rFonts w:ascii="OfficinaSansBookC" w:hAnsi="OfficinaSansBookC"/>
          <w:szCs w:val="28"/>
          <w:lang w:val="ru-RU"/>
        </w:rPr>
        <w:t>/ (дата обращения: 21.04.2022). – Текст: электронный.</w:t>
      </w:r>
    </w:p>
    <w:p w14:paraId="48D9986F" w14:textId="77777777" w:rsidR="00A81F50" w:rsidRPr="00B27545" w:rsidRDefault="00A1151D" w:rsidP="00B27545">
      <w:pPr>
        <w:numPr>
          <w:ilvl w:val="0"/>
          <w:numId w:val="2"/>
        </w:numPr>
        <w:pBdr>
          <w:top w:val="none" w:sz="4" w:space="0" w:color="000000"/>
          <w:left w:val="none" w:sz="4" w:space="0" w:color="000000"/>
          <w:bottom w:val="none" w:sz="4" w:space="0" w:color="000000"/>
          <w:right w:val="none" w:sz="4" w:space="0" w:color="000000"/>
          <w:between w:val="none" w:sz="4" w:space="0" w:color="000000"/>
        </w:pBdr>
        <w:spacing w:line="276" w:lineRule="auto"/>
        <w:ind w:left="0" w:firstLine="709"/>
        <w:jc w:val="both"/>
        <w:rPr>
          <w:rFonts w:ascii="OfficinaSansBookC" w:hAnsi="OfficinaSansBookC"/>
          <w:szCs w:val="28"/>
          <w:lang w:val="ru-RU"/>
        </w:rPr>
      </w:pPr>
      <w:r w:rsidRPr="00B27545">
        <w:rPr>
          <w:rFonts w:ascii="OfficinaSansBookC" w:hAnsi="OfficinaSansBookC"/>
          <w:szCs w:val="28"/>
          <w:lang w:val="ru-RU"/>
        </w:rPr>
        <w:t xml:space="preserve">Министерство образования и науки Российской Федерации. – </w:t>
      </w:r>
      <w:r w:rsidRPr="00B27545">
        <w:rPr>
          <w:rFonts w:ascii="OfficinaSansBookC" w:hAnsi="OfficinaSansBookC"/>
          <w:szCs w:val="28"/>
        </w:rPr>
        <w:t>URL</w:t>
      </w:r>
      <w:r w:rsidRPr="00B27545">
        <w:rPr>
          <w:rFonts w:ascii="OfficinaSansBookC" w:hAnsi="OfficinaSansBookC"/>
          <w:szCs w:val="28"/>
          <w:lang w:val="ru-RU"/>
        </w:rPr>
        <w:t xml:space="preserve">: </w:t>
      </w:r>
      <w:r w:rsidRPr="00B27545">
        <w:rPr>
          <w:rFonts w:ascii="OfficinaSansBookC" w:hAnsi="OfficinaSansBookC"/>
          <w:szCs w:val="28"/>
        </w:rPr>
        <w:t>https</w:t>
      </w:r>
      <w:r w:rsidRPr="00B27545">
        <w:rPr>
          <w:rFonts w:ascii="OfficinaSansBookC" w:hAnsi="OfficinaSansBookC"/>
          <w:szCs w:val="28"/>
          <w:lang w:val="ru-RU"/>
        </w:rPr>
        <w:t>://</w:t>
      </w:r>
      <w:r w:rsidRPr="00B27545">
        <w:rPr>
          <w:rFonts w:ascii="OfficinaSansBookC" w:hAnsi="OfficinaSansBookC"/>
          <w:szCs w:val="28"/>
        </w:rPr>
        <w:t>minobrnauki</w:t>
      </w:r>
      <w:r w:rsidRPr="00B27545">
        <w:rPr>
          <w:rFonts w:ascii="OfficinaSansBookC" w:hAnsi="OfficinaSansBookC"/>
          <w:szCs w:val="28"/>
          <w:lang w:val="ru-RU"/>
        </w:rPr>
        <w:t>.</w:t>
      </w:r>
      <w:r w:rsidRPr="00B27545">
        <w:rPr>
          <w:rFonts w:ascii="OfficinaSansBookC" w:hAnsi="OfficinaSansBookC"/>
          <w:szCs w:val="28"/>
        </w:rPr>
        <w:t>gov</w:t>
      </w:r>
      <w:r w:rsidRPr="00B27545">
        <w:rPr>
          <w:rFonts w:ascii="OfficinaSansBookC" w:hAnsi="OfficinaSansBookC"/>
          <w:szCs w:val="28"/>
          <w:lang w:val="ru-RU"/>
        </w:rPr>
        <w:t>.</w:t>
      </w:r>
      <w:r w:rsidRPr="00B27545">
        <w:rPr>
          <w:rFonts w:ascii="OfficinaSansBookC" w:hAnsi="OfficinaSansBookC"/>
          <w:szCs w:val="28"/>
        </w:rPr>
        <w:t>ru</w:t>
      </w:r>
      <w:r w:rsidRPr="00B27545">
        <w:rPr>
          <w:rFonts w:ascii="OfficinaSansBookC" w:hAnsi="OfficinaSansBookC"/>
          <w:szCs w:val="28"/>
          <w:lang w:val="ru-RU"/>
        </w:rPr>
        <w:t>/ (дата обращения: 21.04.2022). – Текст: электронный.</w:t>
      </w:r>
    </w:p>
    <w:p w14:paraId="5EB9A434" w14:textId="77777777" w:rsidR="00A81F50" w:rsidRPr="00B27545" w:rsidRDefault="00A1151D" w:rsidP="00B27545">
      <w:pPr>
        <w:numPr>
          <w:ilvl w:val="0"/>
          <w:numId w:val="2"/>
        </w:numPr>
        <w:pBdr>
          <w:top w:val="none" w:sz="4" w:space="0" w:color="000000"/>
          <w:left w:val="none" w:sz="4" w:space="0" w:color="000000"/>
          <w:bottom w:val="none" w:sz="4" w:space="0" w:color="000000"/>
          <w:right w:val="none" w:sz="4" w:space="0" w:color="000000"/>
          <w:between w:val="none" w:sz="4" w:space="0" w:color="000000"/>
        </w:pBdr>
        <w:spacing w:line="276" w:lineRule="auto"/>
        <w:ind w:left="0" w:firstLine="709"/>
        <w:jc w:val="both"/>
        <w:rPr>
          <w:rFonts w:ascii="OfficinaSansBookC" w:hAnsi="OfficinaSansBookC"/>
          <w:szCs w:val="28"/>
          <w:lang w:val="ru-RU"/>
        </w:rPr>
      </w:pPr>
      <w:r w:rsidRPr="00B27545">
        <w:rPr>
          <w:rFonts w:ascii="OfficinaSansBookC" w:hAnsi="OfficinaSansBookC"/>
          <w:szCs w:val="28"/>
          <w:lang w:val="ru-RU"/>
        </w:rPr>
        <w:t xml:space="preserve">Научная электронная библиотека (НЭБ). – </w:t>
      </w:r>
      <w:r w:rsidRPr="00B27545">
        <w:rPr>
          <w:rFonts w:ascii="OfficinaSansBookC" w:hAnsi="OfficinaSansBookC"/>
          <w:szCs w:val="28"/>
        </w:rPr>
        <w:t>URL</w:t>
      </w:r>
      <w:r w:rsidRPr="00B27545">
        <w:rPr>
          <w:rFonts w:ascii="OfficinaSansBookC" w:hAnsi="OfficinaSansBookC"/>
          <w:szCs w:val="28"/>
          <w:lang w:val="ru-RU"/>
        </w:rPr>
        <w:t xml:space="preserve">: </w:t>
      </w:r>
      <w:r w:rsidRPr="00B27545">
        <w:rPr>
          <w:rFonts w:ascii="OfficinaSansBookC" w:hAnsi="OfficinaSansBookC"/>
          <w:szCs w:val="28"/>
        </w:rPr>
        <w:t>http</w:t>
      </w:r>
      <w:r w:rsidRPr="00B27545">
        <w:rPr>
          <w:rFonts w:ascii="OfficinaSansBookC" w:hAnsi="OfficinaSansBookC"/>
          <w:szCs w:val="28"/>
          <w:lang w:val="ru-RU"/>
        </w:rPr>
        <w:t>://</w:t>
      </w:r>
      <w:r w:rsidRPr="00B27545">
        <w:rPr>
          <w:rFonts w:ascii="OfficinaSansBookC" w:hAnsi="OfficinaSansBookC"/>
          <w:szCs w:val="28"/>
        </w:rPr>
        <w:t>www</w:t>
      </w:r>
      <w:r w:rsidRPr="00B27545">
        <w:rPr>
          <w:rFonts w:ascii="OfficinaSansBookC" w:hAnsi="OfficinaSansBookC"/>
          <w:szCs w:val="28"/>
          <w:lang w:val="ru-RU"/>
        </w:rPr>
        <w:t>.</w:t>
      </w:r>
      <w:r w:rsidRPr="00B27545">
        <w:rPr>
          <w:rFonts w:ascii="OfficinaSansBookC" w:hAnsi="OfficinaSansBookC"/>
          <w:szCs w:val="28"/>
        </w:rPr>
        <w:t>elibrary</w:t>
      </w:r>
      <w:r w:rsidRPr="00B27545">
        <w:rPr>
          <w:rFonts w:ascii="OfficinaSansBookC" w:hAnsi="OfficinaSansBookC"/>
          <w:szCs w:val="28"/>
          <w:lang w:val="ru-RU"/>
        </w:rPr>
        <w:t>.</w:t>
      </w:r>
      <w:r w:rsidRPr="00B27545">
        <w:rPr>
          <w:rFonts w:ascii="OfficinaSansBookC" w:hAnsi="OfficinaSansBookC"/>
          <w:szCs w:val="28"/>
        </w:rPr>
        <w:t>ru</w:t>
      </w:r>
      <w:r w:rsidRPr="00B27545">
        <w:rPr>
          <w:rFonts w:ascii="OfficinaSansBookC" w:hAnsi="OfficinaSansBookC"/>
          <w:szCs w:val="28"/>
          <w:lang w:val="ru-RU"/>
        </w:rPr>
        <w:t xml:space="preserve"> (дата обращения: 21.04.2022). - Текст: электронный.</w:t>
      </w:r>
    </w:p>
    <w:p w14:paraId="12DD3C7B" w14:textId="77777777" w:rsidR="00A81F50" w:rsidRPr="00B27545" w:rsidRDefault="00A1151D" w:rsidP="00B27545">
      <w:pPr>
        <w:numPr>
          <w:ilvl w:val="0"/>
          <w:numId w:val="2"/>
        </w:numPr>
        <w:pBdr>
          <w:top w:val="none" w:sz="4" w:space="0" w:color="000000"/>
          <w:left w:val="none" w:sz="4" w:space="0" w:color="000000"/>
          <w:bottom w:val="none" w:sz="4" w:space="0" w:color="000000"/>
          <w:right w:val="none" w:sz="4" w:space="0" w:color="000000"/>
          <w:between w:val="none" w:sz="4" w:space="0" w:color="000000"/>
        </w:pBdr>
        <w:spacing w:line="276" w:lineRule="auto"/>
        <w:ind w:left="0" w:firstLine="709"/>
        <w:jc w:val="both"/>
        <w:rPr>
          <w:rFonts w:ascii="OfficinaSansBookC" w:hAnsi="OfficinaSansBookC"/>
          <w:szCs w:val="28"/>
          <w:lang w:val="ru-RU"/>
        </w:rPr>
      </w:pPr>
      <w:r w:rsidRPr="00B27545">
        <w:rPr>
          <w:rFonts w:ascii="OfficinaSansBookC" w:hAnsi="OfficinaSansBookC"/>
          <w:szCs w:val="28"/>
          <w:lang w:val="ru-RU"/>
        </w:rPr>
        <w:t xml:space="preserve">Федеральный портал «Российское образование». – </w:t>
      </w:r>
      <w:r w:rsidRPr="00B27545">
        <w:rPr>
          <w:rFonts w:ascii="OfficinaSansBookC" w:hAnsi="OfficinaSansBookC"/>
          <w:szCs w:val="28"/>
        </w:rPr>
        <w:t>URL</w:t>
      </w:r>
      <w:r w:rsidRPr="00B27545">
        <w:rPr>
          <w:rFonts w:ascii="OfficinaSansBookC" w:hAnsi="OfficinaSansBookC"/>
          <w:szCs w:val="28"/>
          <w:lang w:val="ru-RU"/>
        </w:rPr>
        <w:t xml:space="preserve">: </w:t>
      </w:r>
      <w:r w:rsidRPr="00B27545">
        <w:rPr>
          <w:rFonts w:ascii="OfficinaSansBookC" w:hAnsi="OfficinaSansBookC"/>
          <w:szCs w:val="28"/>
        </w:rPr>
        <w:t>http</w:t>
      </w:r>
      <w:r w:rsidRPr="00B27545">
        <w:rPr>
          <w:rFonts w:ascii="OfficinaSansBookC" w:hAnsi="OfficinaSansBookC"/>
          <w:szCs w:val="28"/>
          <w:lang w:val="ru-RU"/>
        </w:rPr>
        <w:t>://</w:t>
      </w:r>
      <w:r w:rsidRPr="00B27545">
        <w:rPr>
          <w:rFonts w:ascii="OfficinaSansBookC" w:hAnsi="OfficinaSansBookC"/>
          <w:szCs w:val="28"/>
        </w:rPr>
        <w:t>www</w:t>
      </w:r>
      <w:r w:rsidRPr="00B27545">
        <w:rPr>
          <w:rFonts w:ascii="OfficinaSansBookC" w:hAnsi="OfficinaSansBookC"/>
          <w:szCs w:val="28"/>
          <w:lang w:val="ru-RU"/>
        </w:rPr>
        <w:t>.</w:t>
      </w:r>
      <w:r w:rsidRPr="00B27545">
        <w:rPr>
          <w:rFonts w:ascii="OfficinaSansBookC" w:hAnsi="OfficinaSansBookC"/>
          <w:szCs w:val="28"/>
        </w:rPr>
        <w:t>edu</w:t>
      </w:r>
      <w:r w:rsidRPr="00B27545">
        <w:rPr>
          <w:rFonts w:ascii="OfficinaSansBookC" w:hAnsi="OfficinaSansBookC"/>
          <w:szCs w:val="28"/>
          <w:lang w:val="ru-RU"/>
        </w:rPr>
        <w:t>.</w:t>
      </w:r>
      <w:r w:rsidRPr="00B27545">
        <w:rPr>
          <w:rFonts w:ascii="OfficinaSansBookC" w:hAnsi="OfficinaSansBookC"/>
          <w:szCs w:val="28"/>
        </w:rPr>
        <w:t>ru</w:t>
      </w:r>
      <w:r w:rsidRPr="00B27545">
        <w:rPr>
          <w:rFonts w:ascii="OfficinaSansBookC" w:hAnsi="OfficinaSansBookC"/>
          <w:szCs w:val="28"/>
          <w:lang w:val="ru-RU"/>
        </w:rPr>
        <w:t>/ (дата обращения: 21.04.2022). – Текст: электронный.</w:t>
      </w:r>
    </w:p>
    <w:p w14:paraId="4C65E924" w14:textId="77777777" w:rsidR="00A81F50" w:rsidRPr="00B27545" w:rsidRDefault="00A1151D" w:rsidP="00B27545">
      <w:pPr>
        <w:numPr>
          <w:ilvl w:val="0"/>
          <w:numId w:val="2"/>
        </w:numPr>
        <w:pBdr>
          <w:top w:val="none" w:sz="4" w:space="0" w:color="000000"/>
          <w:left w:val="none" w:sz="4" w:space="0" w:color="000000"/>
          <w:bottom w:val="none" w:sz="4" w:space="0" w:color="000000"/>
          <w:right w:val="none" w:sz="4" w:space="0" w:color="000000"/>
          <w:between w:val="none" w:sz="4" w:space="0" w:color="000000"/>
        </w:pBdr>
        <w:spacing w:line="276" w:lineRule="auto"/>
        <w:ind w:left="0" w:firstLine="709"/>
        <w:jc w:val="both"/>
        <w:rPr>
          <w:rFonts w:ascii="OfficinaSansBookC" w:hAnsi="OfficinaSansBookC"/>
          <w:szCs w:val="28"/>
          <w:lang w:val="ru-RU"/>
        </w:rPr>
      </w:pPr>
      <w:r w:rsidRPr="00B27545">
        <w:rPr>
          <w:rFonts w:ascii="OfficinaSansBookC" w:hAnsi="OfficinaSansBookC"/>
          <w:szCs w:val="28"/>
          <w:lang w:val="ru-RU"/>
        </w:rPr>
        <w:t xml:space="preserve">Федеральный центр информационно-образовательных ресурсов. – </w:t>
      </w:r>
      <w:r w:rsidRPr="00B27545">
        <w:rPr>
          <w:rFonts w:ascii="OfficinaSansBookC" w:hAnsi="OfficinaSansBookC"/>
          <w:szCs w:val="28"/>
        </w:rPr>
        <w:t>URL</w:t>
      </w:r>
      <w:r w:rsidRPr="00B27545">
        <w:rPr>
          <w:rFonts w:ascii="OfficinaSansBookC" w:hAnsi="OfficinaSansBookC"/>
          <w:szCs w:val="28"/>
          <w:lang w:val="ru-RU"/>
        </w:rPr>
        <w:t xml:space="preserve">: </w:t>
      </w:r>
      <w:r w:rsidRPr="00B27545">
        <w:rPr>
          <w:rFonts w:ascii="OfficinaSansBookC" w:hAnsi="OfficinaSansBookC"/>
          <w:szCs w:val="28"/>
        </w:rPr>
        <w:t>http</w:t>
      </w:r>
      <w:r w:rsidRPr="00B27545">
        <w:rPr>
          <w:rFonts w:ascii="OfficinaSansBookC" w:hAnsi="OfficinaSansBookC"/>
          <w:szCs w:val="28"/>
          <w:lang w:val="ru-RU"/>
        </w:rPr>
        <w:t>://</w:t>
      </w:r>
      <w:r w:rsidRPr="00B27545">
        <w:rPr>
          <w:rFonts w:ascii="OfficinaSansBookC" w:hAnsi="OfficinaSansBookC"/>
          <w:szCs w:val="28"/>
        </w:rPr>
        <w:t>fcior</w:t>
      </w:r>
      <w:r w:rsidRPr="00B27545">
        <w:rPr>
          <w:rFonts w:ascii="OfficinaSansBookC" w:hAnsi="OfficinaSansBookC"/>
          <w:szCs w:val="28"/>
          <w:lang w:val="ru-RU"/>
        </w:rPr>
        <w:t>.</w:t>
      </w:r>
      <w:r w:rsidRPr="00B27545">
        <w:rPr>
          <w:rFonts w:ascii="OfficinaSansBookC" w:hAnsi="OfficinaSansBookC"/>
          <w:szCs w:val="28"/>
        </w:rPr>
        <w:t>edu</w:t>
      </w:r>
      <w:r w:rsidRPr="00B27545">
        <w:rPr>
          <w:rFonts w:ascii="OfficinaSansBookC" w:hAnsi="OfficinaSansBookC"/>
          <w:szCs w:val="28"/>
          <w:lang w:val="ru-RU"/>
        </w:rPr>
        <w:t>.</w:t>
      </w:r>
      <w:r w:rsidRPr="00B27545">
        <w:rPr>
          <w:rFonts w:ascii="OfficinaSansBookC" w:hAnsi="OfficinaSansBookC"/>
          <w:szCs w:val="28"/>
        </w:rPr>
        <w:t>ru</w:t>
      </w:r>
      <w:r w:rsidRPr="00B27545">
        <w:rPr>
          <w:rFonts w:ascii="OfficinaSansBookC" w:hAnsi="OfficinaSansBookC"/>
          <w:szCs w:val="28"/>
          <w:lang w:val="ru-RU"/>
        </w:rPr>
        <w:t>/ (дата обращения: 21.04.2022). – Текст: электронный.</w:t>
      </w:r>
    </w:p>
    <w:p w14:paraId="7CADD53A" w14:textId="77777777" w:rsidR="00A81F50" w:rsidRPr="00B27545" w:rsidRDefault="00A1151D" w:rsidP="00B27545">
      <w:pPr>
        <w:pBdr>
          <w:top w:val="none" w:sz="4" w:space="0" w:color="000000"/>
          <w:left w:val="none" w:sz="4" w:space="0" w:color="000000"/>
          <w:bottom w:val="none" w:sz="4" w:space="0" w:color="000000"/>
          <w:right w:val="none" w:sz="4" w:space="0" w:color="000000"/>
          <w:between w:val="none" w:sz="4" w:space="0" w:color="000000"/>
        </w:pBdr>
        <w:spacing w:line="276" w:lineRule="auto"/>
        <w:ind w:firstLine="709"/>
        <w:jc w:val="both"/>
        <w:rPr>
          <w:rFonts w:ascii="OfficinaSansBookC" w:hAnsi="OfficinaSansBookC"/>
          <w:szCs w:val="28"/>
          <w:lang w:val="ru-RU"/>
        </w:rPr>
      </w:pPr>
      <w:r w:rsidRPr="00B27545">
        <w:rPr>
          <w:rFonts w:ascii="OfficinaSansBookC" w:hAnsi="OfficinaSansBookC"/>
          <w:b/>
          <w:szCs w:val="28"/>
          <w:lang w:val="ru-RU"/>
        </w:rPr>
        <w:t xml:space="preserve">Рекомендуемое программное обеспечение </w:t>
      </w:r>
    </w:p>
    <w:p w14:paraId="33DA1964" w14:textId="77777777" w:rsidR="00A81F50" w:rsidRPr="00B27545" w:rsidRDefault="00A1151D" w:rsidP="00B27545">
      <w:pPr>
        <w:pBdr>
          <w:top w:val="none" w:sz="4" w:space="0" w:color="000000"/>
          <w:left w:val="none" w:sz="4" w:space="0" w:color="000000"/>
          <w:bottom w:val="none" w:sz="4" w:space="0" w:color="000000"/>
          <w:right w:val="none" w:sz="4" w:space="0" w:color="000000"/>
          <w:between w:val="none" w:sz="4" w:space="0" w:color="000000"/>
        </w:pBdr>
        <w:spacing w:line="276" w:lineRule="auto"/>
        <w:ind w:firstLine="709"/>
        <w:jc w:val="both"/>
        <w:rPr>
          <w:rFonts w:ascii="OfficinaSansBookC" w:hAnsi="OfficinaSansBookC"/>
          <w:szCs w:val="28"/>
          <w:lang w:val="ru-RU"/>
        </w:rPr>
      </w:pPr>
      <w:r w:rsidRPr="00B27545">
        <w:rPr>
          <w:rFonts w:ascii="OfficinaSansBookC" w:hAnsi="OfficinaSansBookC"/>
          <w:szCs w:val="28"/>
          <w:lang w:val="ru-RU"/>
        </w:rPr>
        <w:lastRenderedPageBreak/>
        <w:t>1. 7-</w:t>
      </w:r>
      <w:r w:rsidRPr="00B27545">
        <w:rPr>
          <w:rFonts w:ascii="OfficinaSansBookC" w:hAnsi="OfficinaSansBookC"/>
          <w:szCs w:val="28"/>
        </w:rPr>
        <w:t>zip</w:t>
      </w:r>
      <w:r w:rsidRPr="00B27545">
        <w:rPr>
          <w:rFonts w:ascii="OfficinaSansBookC" w:hAnsi="OfficinaSansBookC"/>
          <w:szCs w:val="28"/>
          <w:lang w:val="ru-RU"/>
        </w:rPr>
        <w:t xml:space="preserve"> </w:t>
      </w:r>
      <w:r w:rsidRPr="00B27545">
        <w:rPr>
          <w:rFonts w:ascii="OfficinaSansBookC" w:hAnsi="OfficinaSansBookC"/>
          <w:szCs w:val="28"/>
        </w:rPr>
        <w:t>GNULesser</w:t>
      </w:r>
      <w:r w:rsidRPr="00B27545">
        <w:rPr>
          <w:rFonts w:ascii="OfficinaSansBookC" w:hAnsi="OfficinaSansBookC"/>
          <w:szCs w:val="28"/>
          <w:lang w:val="ru-RU"/>
        </w:rPr>
        <w:t xml:space="preserve"> </w:t>
      </w:r>
      <w:r w:rsidRPr="00B27545">
        <w:rPr>
          <w:rFonts w:ascii="OfficinaSansBookC" w:hAnsi="OfficinaSansBookC"/>
          <w:szCs w:val="28"/>
        </w:rPr>
        <w:t>General</w:t>
      </w:r>
      <w:r w:rsidRPr="00B27545">
        <w:rPr>
          <w:rFonts w:ascii="OfficinaSansBookC" w:hAnsi="OfficinaSansBookC"/>
          <w:szCs w:val="28"/>
          <w:lang w:val="ru-RU"/>
        </w:rPr>
        <w:t xml:space="preserve"> </w:t>
      </w:r>
      <w:r w:rsidRPr="00B27545">
        <w:rPr>
          <w:rFonts w:ascii="OfficinaSansBookC" w:hAnsi="OfficinaSansBookC"/>
          <w:szCs w:val="28"/>
        </w:rPr>
        <w:t>Public</w:t>
      </w:r>
      <w:r w:rsidRPr="00B27545">
        <w:rPr>
          <w:rFonts w:ascii="OfficinaSansBookC" w:hAnsi="OfficinaSansBookC"/>
          <w:szCs w:val="28"/>
          <w:lang w:val="ru-RU"/>
        </w:rPr>
        <w:t xml:space="preserve"> </w:t>
      </w:r>
      <w:r w:rsidRPr="00B27545">
        <w:rPr>
          <w:rFonts w:ascii="OfficinaSansBookC" w:hAnsi="OfficinaSansBookC"/>
          <w:szCs w:val="28"/>
        </w:rPr>
        <w:t>License</w:t>
      </w:r>
      <w:r w:rsidRPr="00B27545">
        <w:rPr>
          <w:rFonts w:ascii="OfficinaSansBookC" w:hAnsi="OfficinaSansBookC"/>
          <w:szCs w:val="28"/>
          <w:lang w:val="ru-RU"/>
        </w:rPr>
        <w:t xml:space="preserve"> (свободное программное обеспечение, не ограничено, бессрочно). </w:t>
      </w:r>
    </w:p>
    <w:p w14:paraId="510CECF7" w14:textId="77777777" w:rsidR="00A81F50" w:rsidRPr="00B27545" w:rsidRDefault="00A1151D" w:rsidP="00B27545">
      <w:pPr>
        <w:pBdr>
          <w:top w:val="none" w:sz="4" w:space="0" w:color="000000"/>
          <w:left w:val="none" w:sz="4" w:space="0" w:color="000000"/>
          <w:bottom w:val="none" w:sz="4" w:space="0" w:color="000000"/>
          <w:right w:val="none" w:sz="4" w:space="0" w:color="000000"/>
          <w:between w:val="none" w:sz="4" w:space="0" w:color="000000"/>
        </w:pBdr>
        <w:spacing w:line="276" w:lineRule="auto"/>
        <w:ind w:firstLine="709"/>
        <w:jc w:val="both"/>
        <w:rPr>
          <w:rFonts w:ascii="OfficinaSansBookC" w:hAnsi="OfficinaSansBookC"/>
          <w:szCs w:val="28"/>
          <w:lang w:val="ru-RU"/>
        </w:rPr>
      </w:pPr>
      <w:r w:rsidRPr="00B27545">
        <w:rPr>
          <w:rFonts w:ascii="OfficinaSansBookC" w:hAnsi="OfficinaSansBookC"/>
          <w:szCs w:val="28"/>
          <w:lang w:val="ru-RU"/>
        </w:rPr>
        <w:t xml:space="preserve">2. Интернет браузер </w:t>
      </w:r>
      <w:r w:rsidRPr="00B27545">
        <w:rPr>
          <w:rFonts w:ascii="OfficinaSansBookC" w:hAnsi="OfficinaSansBookC"/>
          <w:szCs w:val="28"/>
        </w:rPr>
        <w:t>Google</w:t>
      </w:r>
      <w:r w:rsidRPr="00B27545">
        <w:rPr>
          <w:rFonts w:ascii="OfficinaSansBookC" w:hAnsi="OfficinaSansBookC"/>
          <w:szCs w:val="28"/>
          <w:lang w:val="ru-RU"/>
        </w:rPr>
        <w:t xml:space="preserve"> </w:t>
      </w:r>
      <w:r w:rsidRPr="00B27545">
        <w:rPr>
          <w:rFonts w:ascii="OfficinaSansBookC" w:hAnsi="OfficinaSansBookC"/>
          <w:szCs w:val="28"/>
        </w:rPr>
        <w:t>Chrome</w:t>
      </w:r>
      <w:r w:rsidRPr="00B27545">
        <w:rPr>
          <w:rFonts w:ascii="OfficinaSansBookC" w:hAnsi="OfficinaSansBookC"/>
          <w:szCs w:val="28"/>
          <w:lang w:val="ru-RU"/>
        </w:rPr>
        <w:t xml:space="preserve"> (бесплатное программное обеспечение, не ограничено, бессрочно). </w:t>
      </w:r>
    </w:p>
    <w:p w14:paraId="77EB9F30" w14:textId="77777777" w:rsidR="00A81F50" w:rsidRPr="00B27545" w:rsidRDefault="00A1151D" w:rsidP="00B27545">
      <w:pPr>
        <w:pBdr>
          <w:top w:val="none" w:sz="4" w:space="0" w:color="000000"/>
          <w:left w:val="none" w:sz="4" w:space="0" w:color="000000"/>
          <w:bottom w:val="none" w:sz="4" w:space="0" w:color="000000"/>
          <w:right w:val="none" w:sz="4" w:space="0" w:color="000000"/>
          <w:between w:val="none" w:sz="4" w:space="0" w:color="000000"/>
        </w:pBdr>
        <w:spacing w:line="276" w:lineRule="auto"/>
        <w:ind w:firstLine="709"/>
        <w:jc w:val="both"/>
        <w:rPr>
          <w:rFonts w:ascii="OfficinaSansBookC" w:hAnsi="OfficinaSansBookC"/>
          <w:szCs w:val="28"/>
          <w:lang w:val="ru-RU"/>
        </w:rPr>
      </w:pPr>
      <w:r w:rsidRPr="00B27545">
        <w:rPr>
          <w:rFonts w:ascii="OfficinaSansBookC" w:hAnsi="OfficinaSansBookC"/>
          <w:szCs w:val="28"/>
          <w:lang w:val="ru-RU"/>
        </w:rPr>
        <w:t xml:space="preserve">3. Операционная система </w:t>
      </w:r>
      <w:r w:rsidRPr="00B27545">
        <w:rPr>
          <w:rFonts w:ascii="OfficinaSansBookC" w:hAnsi="OfficinaSansBookC"/>
          <w:szCs w:val="28"/>
        </w:rPr>
        <w:t>Microsoft</w:t>
      </w:r>
      <w:r w:rsidRPr="00B27545">
        <w:rPr>
          <w:rFonts w:ascii="OfficinaSansBookC" w:hAnsi="OfficinaSansBookC"/>
          <w:szCs w:val="28"/>
          <w:lang w:val="ru-RU"/>
        </w:rPr>
        <w:t xml:space="preserve"> </w:t>
      </w:r>
      <w:r w:rsidRPr="00B27545">
        <w:rPr>
          <w:rFonts w:ascii="OfficinaSansBookC" w:hAnsi="OfficinaSansBookC"/>
          <w:szCs w:val="28"/>
        </w:rPr>
        <w:t>Windows</w:t>
      </w:r>
      <w:r w:rsidRPr="00B27545">
        <w:rPr>
          <w:rFonts w:ascii="OfficinaSansBookC" w:hAnsi="OfficinaSansBookC"/>
          <w:szCs w:val="28"/>
          <w:lang w:val="ru-RU"/>
        </w:rPr>
        <w:t xml:space="preserve"> 10 (необходима лицензия). </w:t>
      </w:r>
    </w:p>
    <w:p w14:paraId="2546DE03" w14:textId="77777777" w:rsidR="00A81F50" w:rsidRPr="00B27545" w:rsidRDefault="00A1151D" w:rsidP="00B27545">
      <w:pPr>
        <w:pBdr>
          <w:top w:val="none" w:sz="4" w:space="0" w:color="000000"/>
          <w:left w:val="none" w:sz="4" w:space="0" w:color="000000"/>
          <w:bottom w:val="none" w:sz="4" w:space="0" w:color="000000"/>
          <w:right w:val="none" w:sz="4" w:space="0" w:color="000000"/>
          <w:between w:val="none" w:sz="4" w:space="0" w:color="000000"/>
        </w:pBdr>
        <w:spacing w:line="276" w:lineRule="auto"/>
        <w:ind w:firstLine="709"/>
        <w:jc w:val="both"/>
        <w:rPr>
          <w:rFonts w:ascii="OfficinaSansBookC" w:hAnsi="OfficinaSansBookC"/>
          <w:szCs w:val="28"/>
        </w:rPr>
      </w:pPr>
      <w:r w:rsidRPr="00B27545">
        <w:rPr>
          <w:rFonts w:ascii="OfficinaSansBookC" w:hAnsi="OfficinaSansBookC"/>
          <w:szCs w:val="28"/>
        </w:rPr>
        <w:t xml:space="preserve">4. Пакет программ Microsoft Office Professional Plus (необходима лицензия). </w:t>
      </w:r>
    </w:p>
    <w:p w14:paraId="2ABFF062" w14:textId="77777777" w:rsidR="00A81F50" w:rsidRPr="00B27545" w:rsidRDefault="00A1151D" w:rsidP="00B27545">
      <w:pPr>
        <w:pBdr>
          <w:top w:val="none" w:sz="4" w:space="0" w:color="000000"/>
          <w:left w:val="none" w:sz="4" w:space="0" w:color="000000"/>
          <w:bottom w:val="none" w:sz="4" w:space="0" w:color="000000"/>
          <w:right w:val="none" w:sz="4" w:space="0" w:color="000000"/>
          <w:between w:val="none" w:sz="4" w:space="0" w:color="000000"/>
        </w:pBdr>
        <w:spacing w:line="276" w:lineRule="auto"/>
        <w:ind w:firstLine="709"/>
        <w:jc w:val="both"/>
        <w:rPr>
          <w:rFonts w:ascii="OfficinaSansBookC" w:hAnsi="OfficinaSansBookC"/>
          <w:szCs w:val="28"/>
          <w:lang w:val="ru-RU"/>
        </w:rPr>
      </w:pPr>
      <w:r w:rsidRPr="00B27545">
        <w:rPr>
          <w:rFonts w:ascii="OfficinaSansBookC" w:hAnsi="OfficinaSansBookC"/>
          <w:szCs w:val="28"/>
          <w:lang w:val="ru-RU"/>
        </w:rPr>
        <w:t xml:space="preserve">5. </w:t>
      </w:r>
      <w:r w:rsidRPr="00B27545">
        <w:rPr>
          <w:rFonts w:ascii="OfficinaSansBookC" w:hAnsi="OfficinaSansBookC"/>
          <w:szCs w:val="28"/>
        </w:rPr>
        <w:t>K</w:t>
      </w:r>
      <w:r w:rsidRPr="00B27545">
        <w:rPr>
          <w:rFonts w:ascii="OfficinaSansBookC" w:hAnsi="OfficinaSansBookC"/>
          <w:szCs w:val="28"/>
          <w:lang w:val="ru-RU"/>
        </w:rPr>
        <w:t>-</w:t>
      </w:r>
      <w:r w:rsidRPr="00B27545">
        <w:rPr>
          <w:rFonts w:ascii="OfficinaSansBookC" w:hAnsi="OfficinaSansBookC"/>
          <w:szCs w:val="28"/>
        </w:rPr>
        <w:t>Lite</w:t>
      </w:r>
      <w:r w:rsidRPr="00B27545">
        <w:rPr>
          <w:rFonts w:ascii="OfficinaSansBookC" w:hAnsi="OfficinaSansBookC"/>
          <w:szCs w:val="28"/>
          <w:lang w:val="ru-RU"/>
        </w:rPr>
        <w:t xml:space="preserve"> </w:t>
      </w:r>
      <w:r w:rsidRPr="00B27545">
        <w:rPr>
          <w:rFonts w:ascii="OfficinaSansBookC" w:hAnsi="OfficinaSansBookC"/>
          <w:szCs w:val="28"/>
        </w:rPr>
        <w:t>Codec</w:t>
      </w:r>
      <w:r w:rsidRPr="00B27545">
        <w:rPr>
          <w:rFonts w:ascii="OfficinaSansBookC" w:hAnsi="OfficinaSansBookC"/>
          <w:szCs w:val="28"/>
          <w:lang w:val="ru-RU"/>
        </w:rPr>
        <w:t xml:space="preserve"> </w:t>
      </w:r>
      <w:r w:rsidRPr="00B27545">
        <w:rPr>
          <w:rFonts w:ascii="OfficinaSansBookC" w:hAnsi="OfficinaSansBookC"/>
          <w:szCs w:val="28"/>
        </w:rPr>
        <w:t>Pack</w:t>
      </w:r>
      <w:r w:rsidRPr="00B27545">
        <w:rPr>
          <w:rFonts w:ascii="OfficinaSansBookC" w:hAnsi="OfficinaSansBookC"/>
          <w:szCs w:val="28"/>
          <w:lang w:val="ru-RU"/>
        </w:rPr>
        <w:t xml:space="preserve"> – универсальный набор кодеков (кодировщиков-декодировщиков) и утилит для просмотра и обработки аудио- и видеофайлов (бесплатное программное обеспечение, не ограничено, бессрочно). </w:t>
      </w:r>
    </w:p>
    <w:p w14:paraId="2075AA88" w14:textId="77777777" w:rsidR="00A81F50" w:rsidRPr="00B27545" w:rsidRDefault="00A1151D" w:rsidP="00B27545">
      <w:pPr>
        <w:pBdr>
          <w:top w:val="none" w:sz="4" w:space="0" w:color="000000"/>
          <w:left w:val="none" w:sz="4" w:space="0" w:color="000000"/>
          <w:bottom w:val="none" w:sz="4" w:space="0" w:color="000000"/>
          <w:right w:val="none" w:sz="4" w:space="0" w:color="000000"/>
          <w:between w:val="none" w:sz="4" w:space="0" w:color="000000"/>
        </w:pBdr>
        <w:spacing w:line="276" w:lineRule="auto"/>
        <w:ind w:firstLine="709"/>
        <w:jc w:val="both"/>
        <w:rPr>
          <w:rFonts w:ascii="OfficinaSansBookC" w:hAnsi="OfficinaSansBookC"/>
          <w:szCs w:val="28"/>
          <w:lang w:val="ru-RU"/>
        </w:rPr>
      </w:pPr>
      <w:r w:rsidRPr="00B27545">
        <w:rPr>
          <w:rFonts w:ascii="OfficinaSansBookC" w:hAnsi="OfficinaSansBookC"/>
          <w:szCs w:val="28"/>
          <w:lang w:val="ru-RU"/>
        </w:rPr>
        <w:t xml:space="preserve">6. </w:t>
      </w:r>
      <w:r w:rsidRPr="00B27545">
        <w:rPr>
          <w:rFonts w:ascii="OfficinaSansBookC" w:hAnsi="OfficinaSansBookC"/>
          <w:szCs w:val="28"/>
        </w:rPr>
        <w:t>WinDjView</w:t>
      </w:r>
      <w:r w:rsidRPr="00B27545">
        <w:rPr>
          <w:rFonts w:ascii="OfficinaSansBookC" w:hAnsi="OfficinaSansBookC"/>
          <w:szCs w:val="28"/>
          <w:lang w:val="ru-RU"/>
        </w:rPr>
        <w:t xml:space="preserve"> – программа для просмотра файлов в формате </w:t>
      </w:r>
      <w:r w:rsidRPr="00B27545">
        <w:rPr>
          <w:rFonts w:ascii="OfficinaSansBookC" w:hAnsi="OfficinaSansBookC"/>
          <w:szCs w:val="28"/>
        </w:rPr>
        <w:t>DJV</w:t>
      </w:r>
      <w:r w:rsidRPr="00B27545">
        <w:rPr>
          <w:rFonts w:ascii="OfficinaSansBookC" w:hAnsi="OfficinaSansBookC"/>
          <w:szCs w:val="28"/>
          <w:lang w:val="ru-RU"/>
        </w:rPr>
        <w:t xml:space="preserve"> и </w:t>
      </w:r>
      <w:r w:rsidRPr="00B27545">
        <w:rPr>
          <w:rFonts w:ascii="OfficinaSansBookC" w:hAnsi="OfficinaSansBookC"/>
          <w:szCs w:val="28"/>
        </w:rPr>
        <w:t>DjVu</w:t>
      </w:r>
      <w:r w:rsidRPr="00B27545">
        <w:rPr>
          <w:rFonts w:ascii="OfficinaSansBookC" w:hAnsi="OfficinaSansBookC"/>
          <w:szCs w:val="28"/>
          <w:lang w:val="ru-RU"/>
        </w:rPr>
        <w:t xml:space="preserve"> (свободное программное обеспечение, не ограничено, бессрочно). </w:t>
      </w:r>
    </w:p>
    <w:p w14:paraId="5D1BEF75" w14:textId="77777777" w:rsidR="00A81F50" w:rsidRPr="00B27545" w:rsidRDefault="00A1151D" w:rsidP="00B27545">
      <w:pPr>
        <w:spacing w:line="276" w:lineRule="auto"/>
        <w:ind w:firstLine="709"/>
        <w:jc w:val="both"/>
        <w:rPr>
          <w:rFonts w:ascii="OfficinaSansBookC" w:hAnsi="OfficinaSansBookC"/>
          <w:lang w:val="ru-RU"/>
        </w:rPr>
      </w:pPr>
      <w:bookmarkStart w:id="36" w:name="_heading=h.17dp8vu"/>
      <w:bookmarkEnd w:id="36"/>
      <w:r w:rsidRPr="00B27545">
        <w:rPr>
          <w:rFonts w:ascii="OfficinaSansBookC" w:hAnsi="OfficinaSansBookC"/>
          <w:lang w:val="ru-RU"/>
        </w:rPr>
        <w:t xml:space="preserve">7. </w:t>
      </w:r>
      <w:r w:rsidRPr="00B27545">
        <w:rPr>
          <w:rFonts w:ascii="OfficinaSansBookC" w:hAnsi="OfficinaSansBookC"/>
        </w:rPr>
        <w:t>Foxit</w:t>
      </w:r>
      <w:r w:rsidRPr="00B27545">
        <w:rPr>
          <w:rFonts w:ascii="OfficinaSansBookC" w:hAnsi="OfficinaSansBookC"/>
          <w:lang w:val="ru-RU"/>
        </w:rPr>
        <w:t xml:space="preserve"> </w:t>
      </w:r>
      <w:r w:rsidRPr="00B27545">
        <w:rPr>
          <w:rFonts w:ascii="OfficinaSansBookC" w:hAnsi="OfficinaSansBookC"/>
        </w:rPr>
        <w:t>Reader</w:t>
      </w:r>
      <w:r w:rsidRPr="00B27545">
        <w:rPr>
          <w:rFonts w:ascii="OfficinaSansBookC" w:hAnsi="OfficinaSansBookC"/>
          <w:lang w:val="ru-RU"/>
        </w:rPr>
        <w:t xml:space="preserve"> — прикладное программное обеспечение для просмотра электронных документов в стандарте </w:t>
      </w:r>
      <w:r w:rsidRPr="00B27545">
        <w:rPr>
          <w:rFonts w:ascii="OfficinaSansBookC" w:hAnsi="OfficinaSansBookC"/>
        </w:rPr>
        <w:t>PDF</w:t>
      </w:r>
      <w:r w:rsidRPr="00B27545">
        <w:rPr>
          <w:rFonts w:ascii="OfficinaSansBookC" w:hAnsi="OfficinaSansBookC"/>
          <w:lang w:val="ru-RU"/>
        </w:rPr>
        <w:t xml:space="preserve"> (бесплатное программное обеспечение, не ограничено, бессрочно).</w:t>
      </w:r>
    </w:p>
    <w:p w14:paraId="13BE435C" w14:textId="77777777" w:rsidR="00A81F50" w:rsidRPr="00B27545" w:rsidRDefault="00A81F50" w:rsidP="00B27545">
      <w:pPr>
        <w:spacing w:line="276" w:lineRule="auto"/>
        <w:ind w:firstLine="720"/>
        <w:jc w:val="both"/>
        <w:rPr>
          <w:rFonts w:ascii="OfficinaSansBookC" w:hAnsi="OfficinaSansBookC"/>
          <w:lang w:val="ru-RU"/>
        </w:rPr>
      </w:pPr>
    </w:p>
    <w:p w14:paraId="052ACA76" w14:textId="77777777" w:rsidR="00A81F50" w:rsidRPr="00B27545" w:rsidRDefault="00A1151D" w:rsidP="00B27545">
      <w:pPr>
        <w:spacing w:line="276" w:lineRule="auto"/>
        <w:rPr>
          <w:rFonts w:ascii="OfficinaSansBookC" w:hAnsi="OfficinaSansBookC"/>
          <w:b/>
          <w:szCs w:val="28"/>
          <w:lang w:val="ru-RU"/>
        </w:rPr>
      </w:pPr>
      <w:r w:rsidRPr="00B27545">
        <w:rPr>
          <w:rFonts w:ascii="OfficinaSansBookC" w:hAnsi="OfficinaSansBookC"/>
          <w:szCs w:val="28"/>
          <w:lang w:val="ru-RU"/>
        </w:rPr>
        <w:br w:type="page"/>
      </w:r>
    </w:p>
    <w:p w14:paraId="55A5C085" w14:textId="6AF2080E" w:rsidR="00A81F50" w:rsidRPr="00B27545" w:rsidRDefault="00A1151D" w:rsidP="00B27545">
      <w:pPr>
        <w:pStyle w:val="2"/>
        <w:numPr>
          <w:ilvl w:val="0"/>
          <w:numId w:val="0"/>
        </w:numPr>
        <w:spacing w:before="0" w:after="0" w:line="276" w:lineRule="auto"/>
        <w:ind w:left="578"/>
        <w:rPr>
          <w:rFonts w:ascii="OfficinaSansBookC" w:eastAsia="Calibri" w:hAnsi="OfficinaSansBookC"/>
          <w:sz w:val="28"/>
          <w:szCs w:val="28"/>
        </w:rPr>
      </w:pPr>
      <w:bookmarkStart w:id="37" w:name="_Toc113012253"/>
      <w:bookmarkStart w:id="38" w:name="_Toc118236607"/>
      <w:bookmarkStart w:id="39" w:name="_Toc118236914"/>
      <w:bookmarkStart w:id="40" w:name="_Toc124959829"/>
      <w:bookmarkStart w:id="41" w:name="_Toc124960187"/>
      <w:r w:rsidRPr="00B27545">
        <w:rPr>
          <w:rFonts w:ascii="OfficinaSansBookC" w:eastAsia="Calibri" w:hAnsi="OfficinaSansBookC"/>
          <w:sz w:val="28"/>
          <w:szCs w:val="28"/>
        </w:rPr>
        <w:lastRenderedPageBreak/>
        <w:t>Г</w:t>
      </w:r>
      <w:bookmarkEnd w:id="37"/>
      <w:bookmarkEnd w:id="38"/>
      <w:bookmarkEnd w:id="39"/>
      <w:bookmarkEnd w:id="40"/>
      <w:r w:rsidR="00B27545">
        <w:rPr>
          <w:rFonts w:ascii="OfficinaSansBookC" w:eastAsia="Calibri" w:hAnsi="OfficinaSansBookC"/>
          <w:sz w:val="28"/>
          <w:szCs w:val="28"/>
        </w:rPr>
        <w:t>лоссарий</w:t>
      </w:r>
      <w:bookmarkEnd w:id="41"/>
    </w:p>
    <w:p w14:paraId="52D79C3C" w14:textId="77777777" w:rsidR="00A81F50" w:rsidRPr="00B27545" w:rsidRDefault="00A81F50" w:rsidP="00B27545">
      <w:pPr>
        <w:pStyle w:val="10"/>
        <w:spacing w:line="276" w:lineRule="auto"/>
        <w:rPr>
          <w:rFonts w:ascii="OfficinaSansBookC" w:hAnsi="OfficinaSansBookC"/>
        </w:rPr>
      </w:pPr>
    </w:p>
    <w:p w14:paraId="3491958B" w14:textId="77777777" w:rsidR="00A81F50" w:rsidRPr="00B27545" w:rsidRDefault="00A1151D" w:rsidP="00B27545">
      <w:pPr>
        <w:shd w:val="clear" w:color="auto" w:fill="FFFFFF"/>
        <w:spacing w:line="276" w:lineRule="auto"/>
        <w:ind w:firstLine="720"/>
        <w:jc w:val="both"/>
        <w:rPr>
          <w:rFonts w:ascii="OfficinaSansBookC" w:hAnsi="OfficinaSansBookC"/>
          <w:spacing w:val="2"/>
          <w:szCs w:val="28"/>
          <w:lang w:val="ru-RU"/>
        </w:rPr>
      </w:pPr>
      <w:r w:rsidRPr="00B27545">
        <w:rPr>
          <w:rFonts w:ascii="OfficinaSansBookC" w:hAnsi="OfficinaSansBookC"/>
          <w:spacing w:val="2"/>
          <w:szCs w:val="28"/>
          <w:lang w:val="ru-RU"/>
        </w:rPr>
        <w:t>Минобрнауки России – Министерство науки и высшего образования Российской Федерации;</w:t>
      </w:r>
    </w:p>
    <w:p w14:paraId="5022D6FA" w14:textId="77777777" w:rsidR="00A81F50" w:rsidRPr="00B27545" w:rsidRDefault="00A1151D" w:rsidP="00B27545">
      <w:pPr>
        <w:shd w:val="clear" w:color="auto" w:fill="FFFFFF"/>
        <w:spacing w:line="276" w:lineRule="auto"/>
        <w:ind w:firstLine="720"/>
        <w:jc w:val="both"/>
        <w:rPr>
          <w:rFonts w:ascii="OfficinaSansBookC" w:hAnsi="OfficinaSansBookC"/>
          <w:spacing w:val="2"/>
          <w:szCs w:val="28"/>
          <w:lang w:val="ru-RU"/>
        </w:rPr>
      </w:pPr>
      <w:r w:rsidRPr="00B27545">
        <w:rPr>
          <w:rFonts w:ascii="OfficinaSansBookC" w:hAnsi="OfficinaSansBookC"/>
          <w:spacing w:val="2"/>
          <w:szCs w:val="28"/>
          <w:lang w:val="ru-RU"/>
        </w:rPr>
        <w:t>Минпросвещения России – Министерство просвещения Российской Федерации;</w:t>
      </w:r>
    </w:p>
    <w:p w14:paraId="639E1AB9" w14:textId="77777777" w:rsidR="00A81F50" w:rsidRPr="00B27545" w:rsidRDefault="00A1151D" w:rsidP="00B27545">
      <w:pPr>
        <w:shd w:val="clear" w:color="auto" w:fill="FFFFFF"/>
        <w:spacing w:line="276" w:lineRule="auto"/>
        <w:ind w:firstLine="720"/>
        <w:jc w:val="both"/>
        <w:rPr>
          <w:rFonts w:ascii="OfficinaSansBookC" w:hAnsi="OfficinaSansBookC"/>
          <w:spacing w:val="2"/>
          <w:szCs w:val="28"/>
          <w:lang w:val="ru-RU"/>
        </w:rPr>
      </w:pPr>
      <w:r w:rsidRPr="00B27545">
        <w:rPr>
          <w:rFonts w:ascii="OfficinaSansBookC" w:hAnsi="OfficinaSansBookC"/>
          <w:spacing w:val="2"/>
          <w:szCs w:val="28"/>
          <w:lang w:val="ru-RU"/>
        </w:rPr>
        <w:t>ФГБОУ ДПО ИРПО – Федеральное государственное бюджетное образовательное учреждение дополнительного профессионального образования «Институт развития профессионального образования»;</w:t>
      </w:r>
    </w:p>
    <w:p w14:paraId="4374063F" w14:textId="77777777" w:rsidR="00A81F50" w:rsidRPr="00B27545" w:rsidRDefault="00A1151D" w:rsidP="00B27545">
      <w:pPr>
        <w:shd w:val="clear" w:color="auto" w:fill="FFFFFF"/>
        <w:spacing w:line="276" w:lineRule="auto"/>
        <w:ind w:firstLine="720"/>
        <w:jc w:val="both"/>
        <w:rPr>
          <w:rFonts w:ascii="OfficinaSansBookC" w:hAnsi="OfficinaSansBookC"/>
          <w:spacing w:val="2"/>
          <w:szCs w:val="28"/>
          <w:lang w:val="ru-RU"/>
        </w:rPr>
      </w:pPr>
      <w:r w:rsidRPr="00B27545">
        <w:rPr>
          <w:rFonts w:ascii="OfficinaSansBookC" w:hAnsi="OfficinaSansBookC"/>
          <w:spacing w:val="2"/>
          <w:szCs w:val="28"/>
          <w:lang w:val="ru-RU"/>
        </w:rPr>
        <w:t>СОО – среднее общее образование;</w:t>
      </w:r>
    </w:p>
    <w:p w14:paraId="55206CF6" w14:textId="77777777" w:rsidR="00A81F50" w:rsidRPr="00B27545" w:rsidRDefault="00A1151D" w:rsidP="00B27545">
      <w:pPr>
        <w:shd w:val="clear" w:color="auto" w:fill="FFFFFF"/>
        <w:spacing w:line="276" w:lineRule="auto"/>
        <w:ind w:firstLine="720"/>
        <w:jc w:val="both"/>
        <w:rPr>
          <w:rFonts w:ascii="OfficinaSansBookC" w:hAnsi="OfficinaSansBookC"/>
          <w:spacing w:val="2"/>
          <w:szCs w:val="28"/>
          <w:lang w:val="ru-RU"/>
        </w:rPr>
      </w:pPr>
      <w:r w:rsidRPr="00B27545">
        <w:rPr>
          <w:rFonts w:ascii="OfficinaSansBookC" w:hAnsi="OfficinaSansBookC"/>
          <w:spacing w:val="2"/>
          <w:szCs w:val="28"/>
          <w:lang w:val="ru-RU"/>
        </w:rPr>
        <w:t>СПО – среднее профессиональное образование;</w:t>
      </w:r>
    </w:p>
    <w:p w14:paraId="5800FD8C" w14:textId="77777777" w:rsidR="00A81F50" w:rsidRPr="00B27545" w:rsidRDefault="00A1151D" w:rsidP="00B27545">
      <w:pPr>
        <w:shd w:val="clear" w:color="auto" w:fill="FFFFFF"/>
        <w:spacing w:line="276" w:lineRule="auto"/>
        <w:ind w:firstLine="720"/>
        <w:jc w:val="both"/>
        <w:rPr>
          <w:rFonts w:ascii="OfficinaSansBookC" w:hAnsi="OfficinaSansBookC"/>
          <w:spacing w:val="2"/>
          <w:szCs w:val="28"/>
          <w:lang w:val="ru-RU"/>
        </w:rPr>
      </w:pPr>
      <w:r w:rsidRPr="00B27545">
        <w:rPr>
          <w:rFonts w:ascii="OfficinaSansBookC" w:hAnsi="OfficinaSansBookC"/>
          <w:spacing w:val="2"/>
          <w:szCs w:val="28"/>
          <w:lang w:val="ru-RU"/>
        </w:rPr>
        <w:t>ФГОС СОО – федеральный государственный образовательный стандарт среднего общего образования;</w:t>
      </w:r>
    </w:p>
    <w:p w14:paraId="390BB814" w14:textId="77777777" w:rsidR="00A81F50" w:rsidRPr="00B27545" w:rsidRDefault="00A1151D" w:rsidP="00B27545">
      <w:pPr>
        <w:shd w:val="clear" w:color="auto" w:fill="FFFFFF"/>
        <w:spacing w:line="276" w:lineRule="auto"/>
        <w:ind w:firstLine="720"/>
        <w:jc w:val="both"/>
        <w:rPr>
          <w:rFonts w:ascii="OfficinaSansBookC" w:hAnsi="OfficinaSansBookC"/>
          <w:spacing w:val="2"/>
          <w:szCs w:val="28"/>
          <w:lang w:val="ru-RU"/>
        </w:rPr>
      </w:pPr>
      <w:r w:rsidRPr="00B27545">
        <w:rPr>
          <w:rFonts w:ascii="OfficinaSansBookC" w:hAnsi="OfficinaSansBookC"/>
          <w:spacing w:val="2"/>
          <w:szCs w:val="28"/>
          <w:lang w:val="ru-RU"/>
        </w:rPr>
        <w:t>ФГОС СПО – федеральный государственный образовательный стандарт среднего профессионального образования;</w:t>
      </w:r>
    </w:p>
    <w:p w14:paraId="11A1B767" w14:textId="77777777" w:rsidR="00A81F50" w:rsidRPr="00B27545" w:rsidRDefault="00A1151D" w:rsidP="00B27545">
      <w:pPr>
        <w:shd w:val="clear" w:color="auto" w:fill="FFFFFF"/>
        <w:spacing w:line="276" w:lineRule="auto"/>
        <w:ind w:firstLine="720"/>
        <w:jc w:val="both"/>
        <w:rPr>
          <w:rFonts w:ascii="OfficinaSansBookC" w:hAnsi="OfficinaSansBookC"/>
          <w:spacing w:val="2"/>
          <w:szCs w:val="28"/>
          <w:lang w:val="ru-RU"/>
        </w:rPr>
      </w:pPr>
      <w:r w:rsidRPr="00B27545">
        <w:rPr>
          <w:rFonts w:ascii="OfficinaSansBookC" w:hAnsi="OfficinaSansBookC"/>
          <w:spacing w:val="2"/>
          <w:szCs w:val="28"/>
          <w:lang w:val="ru-RU"/>
        </w:rPr>
        <w:t>ООП – основная образовательная программа;</w:t>
      </w:r>
    </w:p>
    <w:p w14:paraId="04059F9F" w14:textId="77777777" w:rsidR="00A81F50" w:rsidRPr="00B27545" w:rsidRDefault="00A1151D" w:rsidP="00B27545">
      <w:pPr>
        <w:shd w:val="clear" w:color="auto" w:fill="FFFFFF"/>
        <w:spacing w:line="276" w:lineRule="auto"/>
        <w:ind w:firstLine="720"/>
        <w:jc w:val="both"/>
        <w:rPr>
          <w:rFonts w:ascii="OfficinaSansBookC" w:hAnsi="OfficinaSansBookC"/>
          <w:spacing w:val="2"/>
          <w:szCs w:val="28"/>
          <w:lang w:val="ru-RU"/>
        </w:rPr>
      </w:pPr>
      <w:r w:rsidRPr="00B27545">
        <w:rPr>
          <w:rFonts w:ascii="OfficinaSansBookC" w:hAnsi="OfficinaSansBookC"/>
          <w:spacing w:val="2"/>
          <w:szCs w:val="28"/>
          <w:lang w:val="ru-RU"/>
        </w:rPr>
        <w:t>ОК – общая компетенция;</w:t>
      </w:r>
    </w:p>
    <w:p w14:paraId="66C948E3" w14:textId="77777777" w:rsidR="00A81F50" w:rsidRPr="00B27545" w:rsidRDefault="00A1151D" w:rsidP="00B27545">
      <w:pPr>
        <w:spacing w:line="276" w:lineRule="auto"/>
        <w:ind w:firstLine="720"/>
        <w:jc w:val="both"/>
        <w:rPr>
          <w:rFonts w:ascii="OfficinaSansBookC" w:hAnsi="OfficinaSansBookC"/>
          <w:szCs w:val="28"/>
          <w:lang w:val="ru-RU"/>
        </w:rPr>
      </w:pPr>
      <w:r w:rsidRPr="00B27545">
        <w:rPr>
          <w:rFonts w:ascii="OfficinaSansBookC" w:hAnsi="OfficinaSansBookC"/>
          <w:szCs w:val="28"/>
          <w:lang w:val="ru-RU"/>
        </w:rPr>
        <w:t>СМИ – средства массовой информации.</w:t>
      </w:r>
    </w:p>
    <w:p w14:paraId="52FE1A29" w14:textId="77777777" w:rsidR="00A81F50" w:rsidRPr="00B27545" w:rsidRDefault="00A81F50" w:rsidP="00B27545">
      <w:pPr>
        <w:spacing w:line="276" w:lineRule="auto"/>
        <w:ind w:firstLine="720"/>
        <w:jc w:val="both"/>
        <w:rPr>
          <w:rFonts w:ascii="OfficinaSansBookC" w:hAnsi="OfficinaSansBookC"/>
          <w:lang w:val="ru-RU"/>
        </w:rPr>
      </w:pPr>
    </w:p>
    <w:p w14:paraId="793E6DBC" w14:textId="77777777" w:rsidR="00443831" w:rsidRPr="00B27545" w:rsidRDefault="00443831" w:rsidP="00B27545">
      <w:pPr>
        <w:spacing w:line="276" w:lineRule="auto"/>
        <w:rPr>
          <w:rFonts w:ascii="OfficinaSansBookC" w:hAnsi="OfficinaSansBookC"/>
          <w:b/>
          <w:lang w:val="ru-RU"/>
        </w:rPr>
        <w:sectPr w:rsidR="00443831" w:rsidRPr="00B27545" w:rsidSect="00595156">
          <w:footerReference w:type="default" r:id="rId20"/>
          <w:pgSz w:w="11906" w:h="16838"/>
          <w:pgMar w:top="1134" w:right="850" w:bottom="1134" w:left="1701" w:header="708" w:footer="708" w:gutter="0"/>
          <w:cols w:space="720"/>
          <w:titlePg/>
          <w:docGrid w:linePitch="381"/>
        </w:sectPr>
      </w:pPr>
    </w:p>
    <w:p w14:paraId="6B04B324" w14:textId="2A386F6E" w:rsidR="003633F6" w:rsidRPr="00B27545" w:rsidRDefault="003633F6" w:rsidP="00B27545">
      <w:pPr>
        <w:pStyle w:val="2"/>
        <w:numPr>
          <w:ilvl w:val="0"/>
          <w:numId w:val="0"/>
        </w:numPr>
        <w:spacing w:before="0" w:after="0" w:line="276" w:lineRule="auto"/>
        <w:ind w:left="578"/>
        <w:jc w:val="center"/>
        <w:rPr>
          <w:rFonts w:ascii="OfficinaSansBookC" w:eastAsia="Calibri" w:hAnsi="OfficinaSansBookC"/>
          <w:sz w:val="28"/>
          <w:szCs w:val="28"/>
        </w:rPr>
      </w:pPr>
      <w:bookmarkStart w:id="42" w:name="_Toc118236915"/>
      <w:bookmarkStart w:id="43" w:name="_Toc124959830"/>
      <w:bookmarkStart w:id="44" w:name="_Toc124960188"/>
      <w:r w:rsidRPr="00B27545">
        <w:rPr>
          <w:rFonts w:ascii="OfficinaSansBookC" w:eastAsia="Calibri" w:hAnsi="OfficinaSansBookC"/>
          <w:sz w:val="28"/>
          <w:szCs w:val="28"/>
        </w:rPr>
        <w:lastRenderedPageBreak/>
        <w:t>П</w:t>
      </w:r>
      <w:bookmarkEnd w:id="42"/>
      <w:bookmarkEnd w:id="43"/>
      <w:r w:rsidR="00620148">
        <w:rPr>
          <w:rFonts w:ascii="OfficinaSansBookC" w:eastAsia="Calibri" w:hAnsi="OfficinaSansBookC"/>
          <w:sz w:val="28"/>
          <w:szCs w:val="28"/>
        </w:rPr>
        <w:t>р</w:t>
      </w:r>
      <w:r w:rsidR="00B27545">
        <w:rPr>
          <w:rFonts w:ascii="OfficinaSansBookC" w:eastAsia="Calibri" w:hAnsi="OfficinaSansBookC"/>
          <w:sz w:val="28"/>
          <w:szCs w:val="28"/>
        </w:rPr>
        <w:t>иложения</w:t>
      </w:r>
      <w:bookmarkEnd w:id="44"/>
    </w:p>
    <w:p w14:paraId="2E595102" w14:textId="77777777" w:rsidR="00443831" w:rsidRPr="00B27545" w:rsidRDefault="00443831" w:rsidP="00B27545">
      <w:pPr>
        <w:spacing w:line="276" w:lineRule="auto"/>
        <w:ind w:hanging="1"/>
        <w:jc w:val="right"/>
        <w:rPr>
          <w:rFonts w:ascii="OfficinaSansBookC" w:hAnsi="OfficinaSansBookC"/>
          <w:position w:val="-1"/>
          <w:szCs w:val="28"/>
          <w:lang w:val="ru-RU"/>
        </w:rPr>
      </w:pPr>
      <w:r w:rsidRPr="00B27545">
        <w:rPr>
          <w:rFonts w:ascii="OfficinaSansBookC" w:hAnsi="OfficinaSansBookC"/>
          <w:position w:val="-1"/>
          <w:szCs w:val="28"/>
          <w:lang w:val="ru-RU"/>
        </w:rPr>
        <w:t>Приложение 1.1</w:t>
      </w:r>
    </w:p>
    <w:tbl>
      <w:tblPr>
        <w:tblpPr w:leftFromText="180" w:rightFromText="180" w:vertAnchor="text" w:tblpX="-10" w:tblpY="1"/>
        <w:tblOverlap w:val="neve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6491"/>
        <w:gridCol w:w="6124"/>
      </w:tblGrid>
      <w:tr w:rsidR="00B27545" w:rsidRPr="00B27545" w14:paraId="77A0F916" w14:textId="77777777" w:rsidTr="00443831">
        <w:trPr>
          <w:cantSplit/>
          <w:trHeight w:val="415"/>
        </w:trPr>
        <w:tc>
          <w:tcPr>
            <w:tcW w:w="2122" w:type="dxa"/>
            <w:vMerge w:val="restart"/>
            <w:vAlign w:val="center"/>
          </w:tcPr>
          <w:p w14:paraId="338586FB" w14:textId="77777777" w:rsidR="00443831" w:rsidRPr="00B27545" w:rsidRDefault="00443831" w:rsidP="00B27545">
            <w:pPr>
              <w:spacing w:line="276" w:lineRule="auto"/>
              <w:jc w:val="center"/>
              <w:rPr>
                <w:rFonts w:ascii="OfficinaSansBookC" w:eastAsia="Calibri" w:hAnsi="OfficinaSansBookC"/>
                <w:b/>
                <w:sz w:val="24"/>
                <w:lang w:val="ru-RU"/>
              </w:rPr>
            </w:pPr>
            <w:bookmarkStart w:id="45" w:name="_Toc118236608"/>
            <w:r w:rsidRPr="00B27545">
              <w:rPr>
                <w:rFonts w:ascii="OfficinaSansBookC" w:eastAsia="Calibri" w:hAnsi="OfficinaSansBookC"/>
                <w:b/>
                <w:sz w:val="24"/>
                <w:lang w:val="ru-RU"/>
              </w:rPr>
              <w:t>Код и наименование формируемых компетенций</w:t>
            </w:r>
            <w:bookmarkEnd w:id="45"/>
          </w:p>
        </w:tc>
        <w:tc>
          <w:tcPr>
            <w:tcW w:w="12615" w:type="dxa"/>
            <w:gridSpan w:val="2"/>
            <w:vAlign w:val="center"/>
          </w:tcPr>
          <w:p w14:paraId="24980914" w14:textId="77777777" w:rsidR="00443831" w:rsidRPr="00B27545" w:rsidRDefault="00443831" w:rsidP="00B27545">
            <w:pPr>
              <w:spacing w:line="276" w:lineRule="auto"/>
              <w:jc w:val="center"/>
              <w:rPr>
                <w:rFonts w:ascii="OfficinaSansBookC" w:eastAsia="Calibri" w:hAnsi="OfficinaSansBookC"/>
                <w:b/>
                <w:sz w:val="24"/>
                <w:lang w:val="ru-RU"/>
              </w:rPr>
            </w:pPr>
            <w:bookmarkStart w:id="46" w:name="_Toc118236609"/>
            <w:r w:rsidRPr="00B27545">
              <w:rPr>
                <w:rFonts w:ascii="OfficinaSansBookC" w:eastAsia="Calibri" w:hAnsi="OfficinaSansBookC"/>
                <w:b/>
                <w:sz w:val="24"/>
                <w:lang w:val="ru-RU"/>
              </w:rPr>
              <w:t>Планируемые результаты освоения дисциплины</w:t>
            </w:r>
            <w:bookmarkEnd w:id="46"/>
          </w:p>
        </w:tc>
      </w:tr>
      <w:tr w:rsidR="00620148" w:rsidRPr="00B27545" w14:paraId="2C7E0754" w14:textId="77777777" w:rsidTr="001300B7">
        <w:trPr>
          <w:cantSplit/>
          <w:trHeight w:val="563"/>
        </w:trPr>
        <w:tc>
          <w:tcPr>
            <w:tcW w:w="2122" w:type="dxa"/>
            <w:vMerge/>
            <w:vAlign w:val="center"/>
          </w:tcPr>
          <w:p w14:paraId="7580C35D" w14:textId="77777777" w:rsidR="00443831" w:rsidRPr="00B27545" w:rsidRDefault="00443831" w:rsidP="00B27545">
            <w:pPr>
              <w:spacing w:line="276" w:lineRule="auto"/>
              <w:jc w:val="center"/>
              <w:rPr>
                <w:rFonts w:ascii="OfficinaSansBookC" w:eastAsia="Calibri" w:hAnsi="OfficinaSansBookC"/>
                <w:b/>
                <w:sz w:val="24"/>
                <w:lang w:val="ru-RU"/>
              </w:rPr>
            </w:pPr>
          </w:p>
        </w:tc>
        <w:tc>
          <w:tcPr>
            <w:tcW w:w="6491" w:type="dxa"/>
            <w:vAlign w:val="center"/>
          </w:tcPr>
          <w:p w14:paraId="67D3C915" w14:textId="77777777" w:rsidR="00443831" w:rsidRPr="00B27545" w:rsidRDefault="00443831" w:rsidP="00B27545">
            <w:pPr>
              <w:spacing w:line="276" w:lineRule="auto"/>
              <w:jc w:val="center"/>
              <w:rPr>
                <w:rFonts w:ascii="OfficinaSansBookC" w:eastAsia="Calibri" w:hAnsi="OfficinaSansBookC"/>
                <w:b/>
                <w:sz w:val="24"/>
                <w:lang w:val="ru-RU"/>
              </w:rPr>
            </w:pPr>
            <w:bookmarkStart w:id="47" w:name="_Toc118236610"/>
            <w:r w:rsidRPr="00B27545">
              <w:rPr>
                <w:rFonts w:ascii="OfficinaSansBookC" w:eastAsia="Calibri" w:hAnsi="OfficinaSansBookC"/>
                <w:b/>
                <w:sz w:val="24"/>
                <w:lang w:val="ru-RU"/>
              </w:rPr>
              <w:t>Общие</w:t>
            </w:r>
            <w:bookmarkEnd w:id="47"/>
          </w:p>
        </w:tc>
        <w:tc>
          <w:tcPr>
            <w:tcW w:w="6124" w:type="dxa"/>
            <w:vAlign w:val="center"/>
          </w:tcPr>
          <w:p w14:paraId="42D62609" w14:textId="77777777" w:rsidR="00443831" w:rsidRPr="00B27545" w:rsidRDefault="00443831" w:rsidP="00B27545">
            <w:pPr>
              <w:spacing w:line="276" w:lineRule="auto"/>
              <w:jc w:val="center"/>
              <w:rPr>
                <w:rFonts w:ascii="OfficinaSansBookC" w:eastAsia="Calibri" w:hAnsi="OfficinaSansBookC"/>
                <w:b/>
                <w:sz w:val="24"/>
                <w:lang w:val="ru-RU"/>
              </w:rPr>
            </w:pPr>
            <w:bookmarkStart w:id="48" w:name="_Toc118236611"/>
            <w:r w:rsidRPr="00B27545">
              <w:rPr>
                <w:rFonts w:ascii="OfficinaSansBookC" w:eastAsia="Calibri" w:hAnsi="OfficinaSansBookC"/>
                <w:b/>
                <w:sz w:val="24"/>
                <w:lang w:val="ru-RU"/>
              </w:rPr>
              <w:t>Дисциплинарные</w:t>
            </w:r>
            <w:r w:rsidRPr="00B27545">
              <w:rPr>
                <w:rFonts w:ascii="OfficinaSansBookC" w:eastAsia="Calibri" w:hAnsi="OfficinaSansBookC"/>
                <w:b/>
                <w:sz w:val="24"/>
                <w:vertAlign w:val="superscript"/>
                <w:lang w:val="ru-RU"/>
              </w:rPr>
              <w:footnoteReference w:id="6"/>
            </w:r>
            <w:bookmarkEnd w:id="48"/>
          </w:p>
        </w:tc>
      </w:tr>
      <w:tr w:rsidR="00620148" w:rsidRPr="00DC54B5" w14:paraId="103C0FA7" w14:textId="77777777" w:rsidTr="001300B7">
        <w:trPr>
          <w:trHeight w:val="1408"/>
        </w:trPr>
        <w:tc>
          <w:tcPr>
            <w:tcW w:w="2122" w:type="dxa"/>
          </w:tcPr>
          <w:p w14:paraId="79EBF61B" w14:textId="77777777" w:rsidR="00443831" w:rsidRPr="00B27545" w:rsidRDefault="00443831" w:rsidP="00B27545">
            <w:pPr>
              <w:spacing w:line="276" w:lineRule="auto"/>
              <w:rPr>
                <w:rFonts w:ascii="OfficinaSansBookC" w:eastAsia="Calibri" w:hAnsi="OfficinaSansBookC" w:cs="Calibri"/>
                <w:sz w:val="24"/>
                <w:lang w:val="ru-RU"/>
              </w:rPr>
            </w:pPr>
            <w:bookmarkStart w:id="49" w:name="_Toc118236612"/>
            <w:r w:rsidRPr="00B27545">
              <w:rPr>
                <w:rFonts w:ascii="OfficinaSansBookC" w:eastAsia="Calibri" w:hAnsi="OfficinaSansBookC"/>
                <w:sz w:val="24"/>
                <w:lang w:val="ru-RU"/>
              </w:rPr>
              <w:t>ОК</w:t>
            </w:r>
            <w:r w:rsidRPr="00B27545">
              <w:rPr>
                <w:rFonts w:ascii="OfficinaSansBookC" w:eastAsia="Calibri" w:hAnsi="OfficinaSansBookC" w:cs="Calibri"/>
                <w:sz w:val="24"/>
                <w:lang w:val="ru-RU"/>
              </w:rPr>
              <w:t xml:space="preserve"> </w:t>
            </w:r>
            <w:r w:rsidRPr="00B27545">
              <w:rPr>
                <w:rFonts w:ascii="OfficinaSansBookC" w:eastAsia="Calibri" w:hAnsi="OfficinaSansBookC"/>
                <w:sz w:val="24"/>
                <w:lang w:val="ru-RU"/>
              </w:rPr>
              <w:t>01</w:t>
            </w:r>
            <w:bookmarkEnd w:id="49"/>
            <w:r w:rsidR="003E489E" w:rsidRPr="00B27545">
              <w:rPr>
                <w:rFonts w:ascii="OfficinaSansBookC" w:eastAsia="Calibri" w:hAnsi="OfficinaSansBookC"/>
                <w:sz w:val="24"/>
                <w:lang w:val="ru-RU"/>
              </w:rPr>
              <w:t>.</w:t>
            </w:r>
            <w:r w:rsidRPr="00B27545">
              <w:rPr>
                <w:rFonts w:ascii="OfficinaSansBookC" w:eastAsia="Calibri" w:hAnsi="OfficinaSansBookC" w:cs="Calibri"/>
                <w:sz w:val="24"/>
                <w:lang w:val="ru-RU"/>
              </w:rPr>
              <w:t xml:space="preserve"> </w:t>
            </w:r>
          </w:p>
          <w:p w14:paraId="6C4D6CC8" w14:textId="77777777" w:rsidR="00443831" w:rsidRPr="00B27545" w:rsidRDefault="00443831" w:rsidP="00B27545">
            <w:pPr>
              <w:spacing w:line="276" w:lineRule="auto"/>
              <w:rPr>
                <w:rFonts w:ascii="OfficinaSansBookC" w:eastAsia="Calibri" w:hAnsi="OfficinaSansBookC"/>
                <w:sz w:val="24"/>
                <w:lang w:val="ru-RU"/>
              </w:rPr>
            </w:pPr>
            <w:bookmarkStart w:id="50" w:name="_Toc118236613"/>
            <w:r w:rsidRPr="00B27545">
              <w:rPr>
                <w:rFonts w:ascii="OfficinaSansBookC" w:eastAsia="Calibri" w:hAnsi="OfficinaSansBookC"/>
                <w:sz w:val="24"/>
                <w:lang w:val="ru-RU"/>
              </w:rPr>
              <w:t>Выбирать способы решения задач профессиональной деятельности применительно</w:t>
            </w:r>
            <w:bookmarkEnd w:id="50"/>
            <w:r w:rsidRPr="00B27545">
              <w:rPr>
                <w:rFonts w:ascii="OfficinaSansBookC" w:eastAsia="Calibri" w:hAnsi="OfficinaSansBookC"/>
                <w:sz w:val="24"/>
                <w:lang w:val="ru-RU"/>
              </w:rPr>
              <w:t xml:space="preserve"> </w:t>
            </w:r>
          </w:p>
          <w:p w14:paraId="715321F9" w14:textId="77777777" w:rsidR="00443831" w:rsidRPr="00B27545" w:rsidRDefault="00443831" w:rsidP="00B27545">
            <w:pPr>
              <w:spacing w:line="276" w:lineRule="auto"/>
              <w:rPr>
                <w:rFonts w:ascii="OfficinaSansBookC" w:eastAsia="Calibri" w:hAnsi="OfficinaSansBookC"/>
                <w:sz w:val="24"/>
                <w:lang w:val="ru-RU"/>
              </w:rPr>
            </w:pPr>
            <w:bookmarkStart w:id="51" w:name="_Toc118236614"/>
            <w:r w:rsidRPr="00B27545">
              <w:rPr>
                <w:rFonts w:ascii="OfficinaSansBookC" w:eastAsia="Calibri" w:hAnsi="OfficinaSansBookC"/>
                <w:sz w:val="24"/>
                <w:lang w:val="ru-RU"/>
              </w:rPr>
              <w:t>к различным контекстам</w:t>
            </w:r>
            <w:bookmarkEnd w:id="51"/>
          </w:p>
        </w:tc>
        <w:tc>
          <w:tcPr>
            <w:tcW w:w="6491" w:type="dxa"/>
          </w:tcPr>
          <w:p w14:paraId="1D4B4E43" w14:textId="77777777" w:rsidR="00443831" w:rsidRPr="00B27545" w:rsidRDefault="00443831" w:rsidP="00B27545">
            <w:pPr>
              <w:spacing w:line="276" w:lineRule="auto"/>
              <w:rPr>
                <w:rFonts w:ascii="OfficinaSansBookC" w:eastAsia="Calibri" w:hAnsi="OfficinaSansBookC"/>
                <w:sz w:val="24"/>
                <w:lang w:val="ru-RU"/>
              </w:rPr>
            </w:pPr>
            <w:bookmarkStart w:id="52" w:name="_Toc118236615"/>
            <w:r w:rsidRPr="00B27545">
              <w:rPr>
                <w:rFonts w:ascii="OfficinaSansBookC" w:eastAsia="Calibri" w:hAnsi="OfficinaSansBookC"/>
                <w:sz w:val="24"/>
                <w:lang w:val="ru-RU"/>
              </w:rPr>
              <w:t>В части трудового воспитания:</w:t>
            </w:r>
            <w:bookmarkEnd w:id="52"/>
          </w:p>
          <w:p w14:paraId="6D061D1B" w14:textId="77777777" w:rsidR="00443831" w:rsidRPr="00B27545" w:rsidRDefault="00443831" w:rsidP="00B27545">
            <w:pPr>
              <w:spacing w:line="276" w:lineRule="auto"/>
              <w:rPr>
                <w:rFonts w:ascii="OfficinaSansBookC" w:eastAsia="Calibri" w:hAnsi="OfficinaSansBookC"/>
                <w:sz w:val="24"/>
                <w:lang w:val="ru-RU"/>
              </w:rPr>
            </w:pPr>
            <w:bookmarkStart w:id="53" w:name="_Toc118236616"/>
            <w:r w:rsidRPr="00B27545">
              <w:rPr>
                <w:rFonts w:ascii="OfficinaSansBookC" w:eastAsia="Calibri" w:hAnsi="OfficinaSansBookC"/>
                <w:sz w:val="24"/>
                <w:lang w:val="ru-RU"/>
              </w:rPr>
              <w:t>- готовность к труду, осознание ценности мастерства, трудолюбие; У</w:t>
            </w:r>
            <w:bookmarkEnd w:id="53"/>
          </w:p>
          <w:p w14:paraId="1E977A90" w14:textId="77777777" w:rsidR="00443831" w:rsidRPr="00B27545" w:rsidRDefault="00443831" w:rsidP="00B27545">
            <w:pPr>
              <w:spacing w:line="276" w:lineRule="auto"/>
              <w:rPr>
                <w:rFonts w:ascii="OfficinaSansBookC" w:eastAsia="Calibri" w:hAnsi="OfficinaSansBookC"/>
                <w:sz w:val="24"/>
                <w:lang w:val="ru-RU"/>
              </w:rPr>
            </w:pPr>
            <w:bookmarkStart w:id="54" w:name="_Toc118236617"/>
            <w:r w:rsidRPr="00B27545">
              <w:rPr>
                <w:rFonts w:ascii="OfficinaSansBookC" w:eastAsia="Calibri" w:hAnsi="OfficinaSansBookC"/>
                <w:sz w:val="24"/>
                <w:lang w:val="ru-RU"/>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bookmarkEnd w:id="54"/>
            <w:r w:rsidRPr="00B27545">
              <w:rPr>
                <w:rFonts w:ascii="OfficinaSansBookC" w:eastAsia="Calibri" w:hAnsi="OfficinaSansBookC"/>
                <w:sz w:val="24"/>
                <w:lang w:val="ru-RU"/>
              </w:rPr>
              <w:t xml:space="preserve"> </w:t>
            </w:r>
          </w:p>
          <w:p w14:paraId="3445B391" w14:textId="77777777" w:rsidR="00443831" w:rsidRPr="00B27545" w:rsidRDefault="00443831" w:rsidP="00B27545">
            <w:pPr>
              <w:spacing w:line="276" w:lineRule="auto"/>
              <w:rPr>
                <w:rFonts w:ascii="OfficinaSansBookC" w:eastAsia="Calibri" w:hAnsi="OfficinaSansBookC"/>
                <w:sz w:val="24"/>
                <w:lang w:val="ru-RU"/>
              </w:rPr>
            </w:pPr>
            <w:bookmarkStart w:id="55" w:name="_Toc118236618"/>
            <w:r w:rsidRPr="00B27545">
              <w:rPr>
                <w:rFonts w:ascii="OfficinaSansBookC" w:eastAsia="Calibri" w:hAnsi="OfficinaSansBookC"/>
                <w:sz w:val="24"/>
                <w:lang w:val="ru-RU"/>
              </w:rPr>
              <w:t>- интерес к различным сферам профессиональной деятельности,</w:t>
            </w:r>
            <w:bookmarkEnd w:id="55"/>
            <w:r w:rsidRPr="00B27545">
              <w:rPr>
                <w:rFonts w:ascii="OfficinaSansBookC" w:eastAsia="Calibri" w:hAnsi="OfficinaSansBookC"/>
                <w:sz w:val="24"/>
                <w:lang w:val="ru-RU"/>
              </w:rPr>
              <w:t xml:space="preserve"> </w:t>
            </w:r>
          </w:p>
          <w:p w14:paraId="71067F90" w14:textId="77777777" w:rsidR="00443831" w:rsidRPr="00B27545" w:rsidRDefault="00443831" w:rsidP="00B27545">
            <w:pPr>
              <w:spacing w:line="276" w:lineRule="auto"/>
              <w:rPr>
                <w:rFonts w:ascii="OfficinaSansBookC" w:eastAsia="Calibri" w:hAnsi="OfficinaSansBookC"/>
                <w:sz w:val="24"/>
                <w:lang w:val="ru-RU"/>
              </w:rPr>
            </w:pPr>
            <w:bookmarkStart w:id="56" w:name="_Toc118236619"/>
            <w:r w:rsidRPr="00B27545">
              <w:rPr>
                <w:rFonts w:ascii="OfficinaSansBookC" w:eastAsia="Calibri" w:hAnsi="OfficinaSansBookC"/>
                <w:sz w:val="24"/>
                <w:lang w:val="ru-RU"/>
              </w:rPr>
              <w:t>Овладение универсальными учебными познавательными действиями:</w:t>
            </w:r>
            <w:bookmarkEnd w:id="56"/>
          </w:p>
          <w:p w14:paraId="2158B8DE" w14:textId="77777777" w:rsidR="00443831" w:rsidRPr="00B27545" w:rsidRDefault="00443831" w:rsidP="00B27545">
            <w:pPr>
              <w:spacing w:line="276" w:lineRule="auto"/>
              <w:rPr>
                <w:rFonts w:ascii="OfficinaSansBookC" w:eastAsia="Calibri" w:hAnsi="OfficinaSansBookC"/>
                <w:sz w:val="24"/>
                <w:lang w:val="ru-RU"/>
              </w:rPr>
            </w:pPr>
            <w:bookmarkStart w:id="57" w:name="_Toc118236620"/>
            <w:r w:rsidRPr="00B27545">
              <w:rPr>
                <w:rFonts w:ascii="OfficinaSansBookC" w:eastAsia="Calibri" w:hAnsi="OfficinaSansBookC"/>
                <w:sz w:val="24"/>
                <w:lang w:val="ru-RU"/>
              </w:rPr>
              <w:t>а) базовые логические действия:</w:t>
            </w:r>
            <w:bookmarkEnd w:id="57"/>
          </w:p>
          <w:p w14:paraId="63B8D25F" w14:textId="77777777" w:rsidR="00443831" w:rsidRPr="00B27545" w:rsidRDefault="00443831" w:rsidP="00B27545">
            <w:pPr>
              <w:spacing w:line="276" w:lineRule="auto"/>
              <w:rPr>
                <w:rFonts w:ascii="OfficinaSansBookC" w:eastAsia="Calibri" w:hAnsi="OfficinaSansBookC"/>
                <w:sz w:val="24"/>
                <w:lang w:val="ru-RU"/>
              </w:rPr>
            </w:pPr>
            <w:bookmarkStart w:id="58" w:name="_Toc118236621"/>
            <w:r w:rsidRPr="00B27545">
              <w:rPr>
                <w:rFonts w:ascii="OfficinaSansBookC" w:eastAsia="Calibri" w:hAnsi="OfficinaSansBookC"/>
                <w:sz w:val="24"/>
                <w:lang w:val="ru-RU"/>
              </w:rPr>
              <w:t>- самостоятельно формулировать и актуализировать проблему, рассматривать ее всесторонне;</w:t>
            </w:r>
            <w:bookmarkEnd w:id="58"/>
            <w:r w:rsidRPr="00B27545">
              <w:rPr>
                <w:rFonts w:ascii="OfficinaSansBookC" w:eastAsia="Calibri" w:hAnsi="OfficinaSansBookC"/>
                <w:sz w:val="24"/>
                <w:lang w:val="ru-RU"/>
              </w:rPr>
              <w:t xml:space="preserve">  </w:t>
            </w:r>
          </w:p>
          <w:p w14:paraId="446B696B" w14:textId="77777777" w:rsidR="00443831" w:rsidRPr="00B27545" w:rsidRDefault="00443831" w:rsidP="00B27545">
            <w:pPr>
              <w:spacing w:line="276" w:lineRule="auto"/>
              <w:rPr>
                <w:rFonts w:ascii="OfficinaSansBookC" w:eastAsia="Calibri" w:hAnsi="OfficinaSansBookC"/>
                <w:sz w:val="24"/>
                <w:lang w:val="ru-RU" w:eastAsia="en-US"/>
              </w:rPr>
            </w:pPr>
            <w:r w:rsidRPr="00B27545">
              <w:rPr>
                <w:rFonts w:ascii="OfficinaSansBookC" w:eastAsia="Calibri" w:hAnsi="OfficinaSansBookC"/>
                <w:sz w:val="24"/>
                <w:lang w:val="ru-RU" w:eastAsia="en-US"/>
              </w:rPr>
              <w:t xml:space="preserve">- устанавливать существенный признак или основания для сравнения, классификации и обобщения;  </w:t>
            </w:r>
          </w:p>
          <w:p w14:paraId="67B7FEB7" w14:textId="77777777" w:rsidR="00443831" w:rsidRPr="00B27545" w:rsidRDefault="00443831" w:rsidP="00B27545">
            <w:pPr>
              <w:spacing w:line="276" w:lineRule="auto"/>
              <w:rPr>
                <w:rFonts w:ascii="OfficinaSansBookC" w:eastAsia="Calibri" w:hAnsi="OfficinaSansBookC"/>
                <w:sz w:val="24"/>
                <w:lang w:val="ru-RU" w:eastAsia="en-US"/>
              </w:rPr>
            </w:pPr>
            <w:r w:rsidRPr="00B27545">
              <w:rPr>
                <w:rFonts w:ascii="OfficinaSansBookC" w:eastAsia="Calibri" w:hAnsi="OfficinaSansBookC"/>
                <w:sz w:val="24"/>
                <w:lang w:val="ru-RU" w:eastAsia="en-US"/>
              </w:rPr>
              <w:t>- определять цели деятельности, задавать параметры и критерии их достижения;</w:t>
            </w:r>
          </w:p>
          <w:p w14:paraId="18B3B250" w14:textId="77777777" w:rsidR="00443831" w:rsidRPr="00B27545" w:rsidRDefault="00443831" w:rsidP="00B27545">
            <w:pPr>
              <w:spacing w:line="276" w:lineRule="auto"/>
              <w:rPr>
                <w:rFonts w:ascii="OfficinaSansBookC" w:eastAsia="Calibri" w:hAnsi="OfficinaSansBookC"/>
                <w:sz w:val="24"/>
                <w:lang w:val="ru-RU" w:eastAsia="en-US"/>
              </w:rPr>
            </w:pPr>
            <w:r w:rsidRPr="00B27545">
              <w:rPr>
                <w:rFonts w:ascii="OfficinaSansBookC" w:eastAsia="Calibri" w:hAnsi="OfficinaSansBookC"/>
                <w:sz w:val="24"/>
                <w:lang w:val="ru-RU" w:eastAsia="en-US"/>
              </w:rPr>
              <w:t xml:space="preserve">- выявлять закономерности и противоречия в рассматриваемых явлениях;  </w:t>
            </w:r>
          </w:p>
          <w:p w14:paraId="40CC55E5" w14:textId="77777777" w:rsidR="00443831" w:rsidRPr="00B27545" w:rsidRDefault="00443831" w:rsidP="00B27545">
            <w:pPr>
              <w:spacing w:line="276" w:lineRule="auto"/>
              <w:rPr>
                <w:rFonts w:ascii="OfficinaSansBookC" w:eastAsia="Calibri" w:hAnsi="OfficinaSansBookC"/>
                <w:sz w:val="24"/>
                <w:lang w:val="ru-RU" w:eastAsia="en-US"/>
              </w:rPr>
            </w:pPr>
            <w:r w:rsidRPr="00B27545">
              <w:rPr>
                <w:rFonts w:ascii="OfficinaSansBookC" w:eastAsia="Calibri" w:hAnsi="OfficinaSansBookC"/>
                <w:sz w:val="24"/>
                <w:lang w:val="ru-RU" w:eastAsia="en-US"/>
              </w:rPr>
              <w:lastRenderedPageBreak/>
              <w:t xml:space="preserve">- вносить коррективы в деятельность, оценивать соответствие результатов целям, оценивать риски последствий деятельности; </w:t>
            </w:r>
          </w:p>
          <w:p w14:paraId="7A07F9D2" w14:textId="77777777" w:rsidR="00443831" w:rsidRPr="00B27545" w:rsidRDefault="00443831" w:rsidP="00B27545">
            <w:pPr>
              <w:spacing w:line="276" w:lineRule="auto"/>
              <w:rPr>
                <w:rFonts w:ascii="OfficinaSansBookC" w:eastAsia="Calibri" w:hAnsi="OfficinaSansBookC"/>
                <w:sz w:val="24"/>
                <w:lang w:val="ru-RU"/>
              </w:rPr>
            </w:pPr>
            <w:bookmarkStart w:id="59" w:name="_Toc118236622"/>
            <w:r w:rsidRPr="00B27545">
              <w:rPr>
                <w:rFonts w:ascii="OfficinaSansBookC" w:eastAsia="Calibri" w:hAnsi="OfficinaSansBookC"/>
                <w:sz w:val="24"/>
                <w:lang w:val="ru-RU"/>
              </w:rPr>
              <w:t xml:space="preserve">- </w:t>
            </w:r>
            <w:r w:rsidRPr="00B27545">
              <w:rPr>
                <w:rFonts w:ascii="OfficinaSansBookC" w:eastAsia="Calibri" w:hAnsi="OfficinaSansBookC"/>
                <w:sz w:val="24"/>
                <w:lang w:val="ru-RU" w:eastAsia="en-US"/>
              </w:rPr>
              <w:t>развивать креативное мышление при решении жизненных проблем</w:t>
            </w:r>
            <w:bookmarkEnd w:id="59"/>
            <w:r w:rsidRPr="00B27545">
              <w:rPr>
                <w:rFonts w:ascii="OfficinaSansBookC" w:eastAsia="Calibri" w:hAnsi="OfficinaSansBookC"/>
                <w:sz w:val="24"/>
                <w:lang w:val="ru-RU"/>
              </w:rPr>
              <w:t xml:space="preserve"> </w:t>
            </w:r>
          </w:p>
          <w:p w14:paraId="1F07E002" w14:textId="77777777" w:rsidR="00443831" w:rsidRPr="00B27545" w:rsidRDefault="00443831" w:rsidP="00B27545">
            <w:pPr>
              <w:spacing w:line="276" w:lineRule="auto"/>
              <w:rPr>
                <w:rFonts w:ascii="OfficinaSansBookC" w:eastAsia="Calibri" w:hAnsi="OfficinaSansBookC"/>
                <w:sz w:val="24"/>
                <w:lang w:val="ru-RU"/>
              </w:rPr>
            </w:pPr>
            <w:bookmarkStart w:id="60" w:name="_Toc118236623"/>
            <w:r w:rsidRPr="00B27545">
              <w:rPr>
                <w:rFonts w:ascii="OfficinaSansBookC" w:eastAsia="Calibri" w:hAnsi="OfficinaSansBookC"/>
                <w:sz w:val="24"/>
                <w:lang w:val="ru-RU"/>
              </w:rPr>
              <w:t>б) базовые исследовательские действия:</w:t>
            </w:r>
            <w:bookmarkEnd w:id="60"/>
          </w:p>
          <w:p w14:paraId="0C2963CD" w14:textId="77777777" w:rsidR="00443831" w:rsidRPr="00B27545" w:rsidRDefault="00443831" w:rsidP="00B27545">
            <w:pPr>
              <w:spacing w:line="276" w:lineRule="auto"/>
              <w:rPr>
                <w:rFonts w:ascii="OfficinaSansBookC" w:eastAsia="Calibri" w:hAnsi="OfficinaSansBookC"/>
                <w:sz w:val="24"/>
                <w:lang w:val="ru-RU" w:eastAsia="en-US"/>
              </w:rPr>
            </w:pPr>
            <w:bookmarkStart w:id="61" w:name="_Toc118236624"/>
            <w:r w:rsidRPr="00B27545">
              <w:rPr>
                <w:rFonts w:ascii="OfficinaSansBookC" w:eastAsia="Calibri" w:hAnsi="OfficinaSansBookC"/>
                <w:sz w:val="24"/>
                <w:lang w:val="ru-RU" w:eastAsia="en-US"/>
              </w:rPr>
              <w:t>- владеть навыками учебно-исследовательской и проектной деятельности, навыками разрешения проблем;</w:t>
            </w:r>
            <w:bookmarkEnd w:id="61"/>
            <w:r w:rsidRPr="00B27545">
              <w:rPr>
                <w:rFonts w:ascii="OfficinaSansBookC" w:eastAsia="Calibri" w:hAnsi="OfficinaSansBookC"/>
                <w:sz w:val="24"/>
                <w:lang w:val="ru-RU"/>
              </w:rPr>
              <w:t xml:space="preserve"> </w:t>
            </w:r>
          </w:p>
          <w:p w14:paraId="2AE6765B" w14:textId="77777777" w:rsidR="00443831" w:rsidRPr="00B27545" w:rsidRDefault="00443831" w:rsidP="00B27545">
            <w:pPr>
              <w:spacing w:line="276" w:lineRule="auto"/>
              <w:rPr>
                <w:rFonts w:ascii="OfficinaSansBookC" w:eastAsia="Calibri" w:hAnsi="OfficinaSansBookC"/>
                <w:sz w:val="24"/>
                <w:lang w:val="ru-RU" w:eastAsia="en-US"/>
              </w:rPr>
            </w:pPr>
            <w:bookmarkStart w:id="62" w:name="_Toc118236625"/>
            <w:r w:rsidRPr="00B27545">
              <w:rPr>
                <w:rFonts w:ascii="OfficinaSansBookC" w:eastAsia="Calibri" w:hAnsi="OfficinaSansBookC"/>
                <w:sz w:val="24"/>
                <w:lang w:val="ru-RU" w:eastAsia="en-US"/>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bookmarkEnd w:id="62"/>
            <w:r w:rsidRPr="00B27545">
              <w:rPr>
                <w:rFonts w:ascii="OfficinaSansBookC" w:eastAsia="Calibri" w:hAnsi="OfficinaSansBookC"/>
                <w:sz w:val="24"/>
                <w:lang w:val="ru-RU"/>
              </w:rPr>
              <w:t xml:space="preserve"> </w:t>
            </w:r>
          </w:p>
          <w:p w14:paraId="66575474" w14:textId="77777777" w:rsidR="00443831" w:rsidRPr="00B27545" w:rsidRDefault="00443831" w:rsidP="00B27545">
            <w:pPr>
              <w:spacing w:line="276" w:lineRule="auto"/>
              <w:rPr>
                <w:rFonts w:ascii="OfficinaSansBookC" w:eastAsia="Calibri" w:hAnsi="OfficinaSansBookC"/>
                <w:sz w:val="24"/>
                <w:lang w:val="ru-RU"/>
              </w:rPr>
            </w:pPr>
            <w:bookmarkStart w:id="63" w:name="_Toc118236626"/>
            <w:r w:rsidRPr="00B27545">
              <w:rPr>
                <w:rFonts w:ascii="OfficinaSansBookC" w:eastAsia="Calibri" w:hAnsi="OfficinaSansBookC"/>
                <w:sz w:val="24"/>
                <w:lang w:val="ru-RU" w:eastAsia="en-US"/>
              </w:rPr>
              <w:t>- анализировать полученные в ходе решения задачи результаты, критически оценивать их достоверность, прогнозировать изменение в новых условиях;</w:t>
            </w:r>
            <w:bookmarkEnd w:id="63"/>
            <w:r w:rsidRPr="00B27545">
              <w:rPr>
                <w:rFonts w:ascii="OfficinaSansBookC" w:eastAsia="Calibri" w:hAnsi="OfficinaSansBookC"/>
                <w:sz w:val="24"/>
                <w:lang w:val="ru-RU"/>
              </w:rPr>
              <w:t xml:space="preserve"> </w:t>
            </w:r>
          </w:p>
          <w:p w14:paraId="3F4FC659" w14:textId="77777777" w:rsidR="00443831" w:rsidRPr="00B27545" w:rsidRDefault="00443831" w:rsidP="00B27545">
            <w:pPr>
              <w:spacing w:line="276" w:lineRule="auto"/>
              <w:rPr>
                <w:rFonts w:ascii="OfficinaSansBookC" w:eastAsia="Calibri" w:hAnsi="OfficinaSansBookC"/>
                <w:sz w:val="24"/>
                <w:lang w:val="ru-RU" w:eastAsia="en-US"/>
              </w:rPr>
            </w:pPr>
            <w:bookmarkStart w:id="64" w:name="_Toc118236627"/>
            <w:r w:rsidRPr="00B27545">
              <w:rPr>
                <w:rFonts w:ascii="OfficinaSansBookC" w:eastAsia="Calibri" w:hAnsi="OfficinaSansBookC"/>
                <w:sz w:val="24"/>
                <w:lang w:val="ru-RU" w:eastAsia="en-US"/>
              </w:rPr>
              <w:t>-- уметь переносить знания в познавательную и практическую области жизнедеятельности;</w:t>
            </w:r>
            <w:bookmarkEnd w:id="64"/>
          </w:p>
          <w:p w14:paraId="727926DC" w14:textId="77777777" w:rsidR="00443831" w:rsidRPr="00B27545" w:rsidRDefault="00443831" w:rsidP="00B27545">
            <w:pPr>
              <w:spacing w:line="276" w:lineRule="auto"/>
              <w:rPr>
                <w:rFonts w:ascii="OfficinaSansBookC" w:eastAsia="Calibri" w:hAnsi="OfficinaSansBookC"/>
                <w:sz w:val="24"/>
                <w:lang w:val="ru-RU" w:eastAsia="en-US"/>
              </w:rPr>
            </w:pPr>
            <w:bookmarkStart w:id="65" w:name="_Toc118236628"/>
            <w:r w:rsidRPr="00B27545">
              <w:rPr>
                <w:rFonts w:ascii="OfficinaSansBookC" w:eastAsia="Calibri" w:hAnsi="OfficinaSansBookC"/>
                <w:sz w:val="24"/>
                <w:lang w:val="ru-RU" w:eastAsia="en-US"/>
              </w:rPr>
              <w:t>- уметь интегрировать знания из разных предметных областей;</w:t>
            </w:r>
            <w:bookmarkEnd w:id="65"/>
            <w:r w:rsidRPr="00B27545">
              <w:rPr>
                <w:rFonts w:ascii="OfficinaSansBookC" w:eastAsia="Calibri" w:hAnsi="OfficinaSansBookC"/>
                <w:sz w:val="24"/>
                <w:lang w:val="ru-RU"/>
              </w:rPr>
              <w:t xml:space="preserve"> </w:t>
            </w:r>
          </w:p>
          <w:p w14:paraId="2CD4C0A8" w14:textId="77777777" w:rsidR="00443831" w:rsidRPr="00B27545" w:rsidRDefault="00443831" w:rsidP="00B27545">
            <w:pPr>
              <w:spacing w:line="276" w:lineRule="auto"/>
              <w:rPr>
                <w:rFonts w:ascii="OfficinaSansBookC" w:eastAsia="Calibri" w:hAnsi="OfficinaSansBookC"/>
                <w:sz w:val="24"/>
                <w:lang w:val="ru-RU" w:eastAsia="en-US"/>
              </w:rPr>
            </w:pPr>
            <w:bookmarkStart w:id="66" w:name="_Toc118236629"/>
            <w:r w:rsidRPr="00B27545">
              <w:rPr>
                <w:rFonts w:ascii="OfficinaSansBookC" w:eastAsia="Calibri" w:hAnsi="OfficinaSansBookC"/>
                <w:sz w:val="24"/>
                <w:lang w:val="ru-RU" w:eastAsia="en-US"/>
              </w:rPr>
              <w:t>- выдвигать новые идеи, предлагать оригинальные подходы и решения;</w:t>
            </w:r>
            <w:bookmarkEnd w:id="66"/>
            <w:r w:rsidRPr="00B27545">
              <w:rPr>
                <w:rFonts w:ascii="OfficinaSansBookC" w:eastAsia="Calibri" w:hAnsi="OfficinaSansBookC"/>
                <w:sz w:val="24"/>
                <w:lang w:val="ru-RU"/>
              </w:rPr>
              <w:t xml:space="preserve"> </w:t>
            </w:r>
          </w:p>
          <w:p w14:paraId="78EFB4E2" w14:textId="77777777" w:rsidR="00443831" w:rsidRPr="00B27545" w:rsidRDefault="00443831" w:rsidP="00B27545">
            <w:pPr>
              <w:spacing w:line="276" w:lineRule="auto"/>
              <w:rPr>
                <w:rFonts w:ascii="OfficinaSansBookC" w:eastAsia="Calibri" w:hAnsi="OfficinaSansBookC"/>
                <w:sz w:val="24"/>
                <w:lang w:val="ru-RU"/>
              </w:rPr>
            </w:pPr>
            <w:bookmarkStart w:id="67" w:name="_Toc118236630"/>
            <w:r w:rsidRPr="00B27545">
              <w:rPr>
                <w:rFonts w:ascii="OfficinaSansBookC" w:eastAsia="Calibri" w:hAnsi="OfficinaSansBookC"/>
                <w:sz w:val="24"/>
                <w:lang w:val="ru-RU"/>
              </w:rPr>
              <w:t>и способность их использования в познавательной и социальной практике</w:t>
            </w:r>
            <w:bookmarkEnd w:id="67"/>
            <w:r w:rsidRPr="00B27545">
              <w:rPr>
                <w:rFonts w:ascii="OfficinaSansBookC" w:eastAsia="Calibri" w:hAnsi="OfficinaSansBookC"/>
                <w:sz w:val="24"/>
                <w:lang w:val="ru-RU"/>
              </w:rPr>
              <w:t xml:space="preserve"> </w:t>
            </w:r>
          </w:p>
        </w:tc>
        <w:tc>
          <w:tcPr>
            <w:tcW w:w="6124" w:type="dxa"/>
          </w:tcPr>
          <w:p w14:paraId="1EFB49B9" w14:textId="77777777" w:rsidR="001C0993" w:rsidRPr="00B27545" w:rsidRDefault="001C0993" w:rsidP="00B27545">
            <w:pPr>
              <w:spacing w:line="276" w:lineRule="auto"/>
              <w:rPr>
                <w:rFonts w:ascii="OfficinaSansBookC" w:eastAsia="Calibri" w:hAnsi="OfficinaSansBookC"/>
                <w:sz w:val="24"/>
                <w:lang w:val="ru-RU" w:eastAsia="en-US"/>
              </w:rPr>
            </w:pPr>
            <w:bookmarkStart w:id="68" w:name="_Toc118236631"/>
            <w:r w:rsidRPr="00B27545">
              <w:rPr>
                <w:rFonts w:ascii="OfficinaSansBookC" w:eastAsia="Calibri" w:hAnsi="OfficinaSansBookC"/>
                <w:sz w:val="24"/>
                <w:lang w:val="ru-RU" w:eastAsia="en-US"/>
              </w:rPr>
              <w:lastRenderedPageBreak/>
              <w:t>сформировать знани</w:t>
            </w:r>
            <w:r w:rsidR="0086032F" w:rsidRPr="00B27545">
              <w:rPr>
                <w:rFonts w:ascii="OfficinaSansBookC" w:eastAsia="Calibri" w:hAnsi="OfficinaSansBookC"/>
                <w:sz w:val="24"/>
                <w:lang w:val="ru-RU" w:eastAsia="en-US"/>
              </w:rPr>
              <w:t>я</w:t>
            </w:r>
            <w:r w:rsidRPr="00B27545">
              <w:rPr>
                <w:rFonts w:ascii="OfficinaSansBookC" w:eastAsia="Calibri" w:hAnsi="OfficinaSansBookC"/>
                <w:sz w:val="24"/>
                <w:lang w:val="ru-RU" w:eastAsia="en-US"/>
              </w:rPr>
              <w:t xml:space="preserve"> об (о):</w:t>
            </w:r>
            <w:bookmarkEnd w:id="68"/>
          </w:p>
          <w:p w14:paraId="29480F5B" w14:textId="77777777" w:rsidR="001C0993" w:rsidRPr="00B27545" w:rsidRDefault="00414572" w:rsidP="00B27545">
            <w:pPr>
              <w:spacing w:line="276" w:lineRule="auto"/>
              <w:rPr>
                <w:rFonts w:ascii="OfficinaSansBookC" w:eastAsia="Calibri" w:hAnsi="OfficinaSansBookC"/>
                <w:sz w:val="24"/>
                <w:lang w:val="ru-RU" w:eastAsia="en-US"/>
              </w:rPr>
            </w:pPr>
            <w:bookmarkStart w:id="69" w:name="_Toc118236632"/>
            <w:r w:rsidRPr="00B27545">
              <w:rPr>
                <w:rFonts w:ascii="OfficinaSansBookC" w:eastAsia="Calibri" w:hAnsi="OfficinaSansBookC"/>
                <w:sz w:val="24"/>
                <w:lang w:val="ru-RU" w:eastAsia="en-US"/>
              </w:rPr>
              <w:t xml:space="preserve">- </w:t>
            </w:r>
            <w:r w:rsidR="001C0993" w:rsidRPr="00B27545">
              <w:rPr>
                <w:rFonts w:ascii="OfficinaSansBookC" w:eastAsia="Calibri" w:hAnsi="OfficinaSansBookC"/>
                <w:sz w:val="24"/>
                <w:lang w:val="ru-RU" w:eastAsia="en-US"/>
              </w:rPr>
              <w:t>обществе как целостной развивающейся системе в единстве и взаимодействии основных сфер и институтов;</w:t>
            </w:r>
            <w:r w:rsidR="00C26555" w:rsidRPr="00B27545">
              <w:rPr>
                <w:rFonts w:ascii="OfficinaSansBookC" w:eastAsia="Calibri" w:hAnsi="OfficinaSansBookC"/>
                <w:sz w:val="24"/>
                <w:lang w:val="ru-RU" w:eastAsia="en-US"/>
              </w:rPr>
              <w:t xml:space="preserve"> </w:t>
            </w:r>
            <w:r w:rsidR="001C0993" w:rsidRPr="00B27545">
              <w:rPr>
                <w:rFonts w:ascii="OfficinaSansBookC" w:eastAsia="Calibri" w:hAnsi="OfficinaSansBookC"/>
                <w:sz w:val="24"/>
                <w:lang w:val="ru-RU" w:eastAsia="en-US"/>
              </w:rPr>
              <w:t>основах социальной динамики;</w:t>
            </w:r>
            <w:r w:rsidR="00C26555" w:rsidRPr="00B27545">
              <w:rPr>
                <w:rFonts w:ascii="OfficinaSansBookC" w:eastAsia="Calibri" w:hAnsi="OfficinaSansBookC"/>
                <w:sz w:val="24"/>
                <w:lang w:val="ru-RU" w:eastAsia="en-US"/>
              </w:rPr>
              <w:t xml:space="preserve"> </w:t>
            </w:r>
            <w:r w:rsidR="001C0993" w:rsidRPr="00B27545">
              <w:rPr>
                <w:rFonts w:ascii="OfficinaSansBookC" w:eastAsia="Calibri" w:hAnsi="OfficinaSansBookC"/>
                <w:sz w:val="24"/>
                <w:lang w:val="ru-RU" w:eastAsia="en-US"/>
              </w:rPr>
              <w:t>глобальных проблемах и вызовах современности;</w:t>
            </w:r>
            <w:r w:rsidR="00C26555" w:rsidRPr="00B27545">
              <w:rPr>
                <w:rFonts w:ascii="OfficinaSansBookC" w:eastAsia="Calibri" w:hAnsi="OfficinaSansBookC"/>
                <w:sz w:val="24"/>
                <w:lang w:val="ru-RU" w:eastAsia="en-US"/>
              </w:rPr>
              <w:t xml:space="preserve"> </w:t>
            </w:r>
            <w:r w:rsidR="001C0993" w:rsidRPr="00B27545">
              <w:rPr>
                <w:rFonts w:ascii="OfficinaSansBookC" w:eastAsia="Calibri" w:hAnsi="OfficinaSansBookC"/>
                <w:sz w:val="24"/>
                <w:lang w:val="ru-RU" w:eastAsia="en-US"/>
              </w:rPr>
              <w:t>перспективах развития современного общества, в том числе тенденций развития Российской Федерации;</w:t>
            </w:r>
            <w:bookmarkEnd w:id="69"/>
          </w:p>
          <w:p w14:paraId="4C81E508" w14:textId="77777777" w:rsidR="001C0993" w:rsidRPr="00B27545" w:rsidRDefault="00414572" w:rsidP="00B27545">
            <w:pPr>
              <w:spacing w:line="276" w:lineRule="auto"/>
              <w:rPr>
                <w:rFonts w:ascii="OfficinaSansBookC" w:eastAsia="Calibri" w:hAnsi="OfficinaSansBookC"/>
                <w:sz w:val="24"/>
                <w:lang w:val="ru-RU" w:eastAsia="en-US"/>
              </w:rPr>
            </w:pPr>
            <w:bookmarkStart w:id="70" w:name="_Toc118236633"/>
            <w:r w:rsidRPr="00B27545">
              <w:rPr>
                <w:rFonts w:ascii="OfficinaSansBookC" w:eastAsia="Calibri" w:hAnsi="OfficinaSansBookC"/>
                <w:sz w:val="24"/>
                <w:lang w:val="ru-RU" w:eastAsia="en-US"/>
              </w:rPr>
              <w:t xml:space="preserve">- </w:t>
            </w:r>
            <w:r w:rsidR="001C0993" w:rsidRPr="00B27545">
              <w:rPr>
                <w:rFonts w:ascii="OfficinaSansBookC" w:eastAsia="Calibri" w:hAnsi="OfficinaSansBookC"/>
                <w:sz w:val="24"/>
                <w:lang w:val="ru-RU" w:eastAsia="en-US"/>
              </w:rPr>
              <w:t>человеке как субъекте общественных отношений и сознательной деятельности;</w:t>
            </w:r>
            <w:r w:rsidRPr="00B27545">
              <w:rPr>
                <w:rFonts w:ascii="OfficinaSansBookC" w:eastAsia="Calibri" w:hAnsi="OfficinaSansBookC"/>
                <w:sz w:val="24"/>
                <w:lang w:val="ru-RU" w:eastAsia="en-US"/>
              </w:rPr>
              <w:t xml:space="preserve"> </w:t>
            </w:r>
            <w:r w:rsidR="001C0993" w:rsidRPr="00B27545">
              <w:rPr>
                <w:rFonts w:ascii="OfficinaSansBookC" w:eastAsia="Calibri" w:hAnsi="OfficinaSansBookC"/>
                <w:sz w:val="24"/>
                <w:lang w:val="ru-RU" w:eastAsia="en-US"/>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70"/>
          </w:p>
          <w:p w14:paraId="2E3C4EFB" w14:textId="77777777" w:rsidR="001C0993" w:rsidRPr="00B27545" w:rsidRDefault="00414572" w:rsidP="00B27545">
            <w:pPr>
              <w:spacing w:line="276" w:lineRule="auto"/>
              <w:rPr>
                <w:rFonts w:ascii="OfficinaSansBookC" w:eastAsia="Calibri" w:hAnsi="OfficinaSansBookC"/>
                <w:sz w:val="24"/>
                <w:lang w:val="ru-RU" w:eastAsia="en-US"/>
              </w:rPr>
            </w:pPr>
            <w:bookmarkStart w:id="71" w:name="_Toc118236634"/>
            <w:r w:rsidRPr="00B27545">
              <w:rPr>
                <w:rFonts w:ascii="OfficinaSansBookC" w:eastAsia="Calibri" w:hAnsi="OfficinaSansBookC"/>
                <w:sz w:val="24"/>
                <w:lang w:val="ru-RU" w:eastAsia="en-US"/>
              </w:rPr>
              <w:t xml:space="preserve">- </w:t>
            </w:r>
            <w:r w:rsidR="001C0993" w:rsidRPr="00B27545">
              <w:rPr>
                <w:rFonts w:ascii="OfficinaSansBookC" w:eastAsia="Calibri" w:hAnsi="OfficinaSansBookC"/>
                <w:sz w:val="24"/>
                <w:lang w:val="ru-RU" w:eastAsia="en-US"/>
              </w:rPr>
              <w:t>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bookmarkEnd w:id="71"/>
          </w:p>
          <w:p w14:paraId="5AAEBC50" w14:textId="77777777" w:rsidR="00443831" w:rsidRPr="00B27545" w:rsidRDefault="00565DF1" w:rsidP="00B27545">
            <w:pPr>
              <w:spacing w:line="276" w:lineRule="auto"/>
              <w:rPr>
                <w:rFonts w:ascii="OfficinaSansBookC" w:eastAsia="Calibri" w:hAnsi="OfficinaSansBookC"/>
                <w:sz w:val="24"/>
                <w:lang w:val="ru-RU" w:eastAsia="en-US"/>
              </w:rPr>
            </w:pPr>
            <w:bookmarkStart w:id="72" w:name="_Toc118236635"/>
            <w:r w:rsidRPr="00B27545">
              <w:rPr>
                <w:rFonts w:ascii="OfficinaSansBookC" w:eastAsia="Calibri" w:hAnsi="OfficinaSansBookC"/>
                <w:sz w:val="24"/>
                <w:lang w:val="ru-RU" w:eastAsia="en-US"/>
              </w:rPr>
              <w:t xml:space="preserve">- </w:t>
            </w:r>
            <w:r w:rsidR="001C0993" w:rsidRPr="00B27545">
              <w:rPr>
                <w:rFonts w:ascii="OfficinaSansBookC" w:eastAsia="Calibri" w:hAnsi="OfficinaSansBookC"/>
                <w:sz w:val="24"/>
                <w:lang w:val="ru-RU" w:eastAsia="en-US"/>
              </w:rPr>
              <w:t>системе права и законодательства Российской Федерации;</w:t>
            </w:r>
            <w:bookmarkEnd w:id="72"/>
          </w:p>
          <w:p w14:paraId="7C7B2DB0" w14:textId="17E83B49" w:rsidR="002276FB" w:rsidRPr="00B27545" w:rsidRDefault="002276FB" w:rsidP="00B27545">
            <w:pPr>
              <w:spacing w:line="276" w:lineRule="auto"/>
              <w:rPr>
                <w:rFonts w:ascii="OfficinaSansBookC" w:eastAsia="Calibri" w:hAnsi="OfficinaSansBookC"/>
                <w:sz w:val="24"/>
                <w:lang w:val="ru-RU" w:eastAsia="en-US"/>
              </w:rPr>
            </w:pPr>
            <w:bookmarkStart w:id="73" w:name="_Toc118236636"/>
            <w:r w:rsidRPr="00B27545">
              <w:rPr>
                <w:rFonts w:ascii="OfficinaSansBookC" w:eastAsia="Calibri" w:hAnsi="OfficinaSansBookC"/>
                <w:sz w:val="24"/>
                <w:lang w:val="ru-RU" w:eastAsia="en-US"/>
              </w:rPr>
              <w:lastRenderedPageBreak/>
              <w:t>- владе</w:t>
            </w:r>
            <w:r w:rsidR="004B043C">
              <w:rPr>
                <w:rFonts w:ascii="OfficinaSansBookC" w:eastAsia="Calibri" w:hAnsi="OfficinaSansBookC"/>
                <w:sz w:val="24"/>
                <w:lang w:val="ru-RU" w:eastAsia="en-US"/>
              </w:rPr>
              <w:t>ть</w:t>
            </w:r>
            <w:r w:rsidRPr="00B27545">
              <w:rPr>
                <w:rFonts w:ascii="OfficinaSansBookC" w:eastAsia="Calibri" w:hAnsi="OfficinaSansBookC"/>
                <w:sz w:val="24"/>
                <w:lang w:val="ru-RU" w:eastAsia="en-US"/>
              </w:rPr>
              <w:t xml:space="preserve"> базовым понятийным аппаратом социальных наук, уме</w:t>
            </w:r>
            <w:r w:rsidR="004B043C">
              <w:rPr>
                <w:rFonts w:ascii="OfficinaSansBookC" w:eastAsia="Calibri" w:hAnsi="OfficinaSansBookC"/>
                <w:sz w:val="24"/>
                <w:lang w:val="ru-RU" w:eastAsia="en-US"/>
              </w:rPr>
              <w:t>ть</w:t>
            </w:r>
            <w:r w:rsidRPr="00B27545">
              <w:rPr>
                <w:rFonts w:ascii="OfficinaSansBookC" w:eastAsia="Calibri" w:hAnsi="OfficinaSansBookC"/>
                <w:sz w:val="24"/>
                <w:lang w:val="ru-RU" w:eastAsia="en-US"/>
              </w:rPr>
              <w:t xml:space="preserve">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73"/>
          </w:p>
          <w:p w14:paraId="1C94B6F8" w14:textId="2078B2D1" w:rsidR="002276FB" w:rsidRPr="00B27545" w:rsidRDefault="002276FB" w:rsidP="00B27545">
            <w:pPr>
              <w:spacing w:line="276" w:lineRule="auto"/>
              <w:rPr>
                <w:rFonts w:ascii="OfficinaSansBookC" w:eastAsia="Calibri" w:hAnsi="OfficinaSansBookC"/>
                <w:sz w:val="24"/>
                <w:lang w:val="ru-RU" w:eastAsia="en-US"/>
              </w:rPr>
            </w:pPr>
            <w:bookmarkStart w:id="74" w:name="_Toc118236637"/>
            <w:r w:rsidRPr="00B27545">
              <w:rPr>
                <w:rFonts w:ascii="OfficinaSansBookC" w:eastAsia="Calibri" w:hAnsi="OfficinaSansBookC"/>
                <w:sz w:val="24"/>
                <w:lang w:val="ru-RU" w:eastAsia="en-US"/>
              </w:rPr>
              <w:t>-</w:t>
            </w:r>
            <w:r w:rsidRPr="00B27545">
              <w:rPr>
                <w:rFonts w:ascii="OfficinaSansBookC" w:hAnsi="OfficinaSansBookC"/>
                <w:sz w:val="24"/>
                <w:lang w:val="ru-RU"/>
              </w:rPr>
              <w:t xml:space="preserve"> </w:t>
            </w:r>
            <w:r w:rsidRPr="00B27545">
              <w:rPr>
                <w:rFonts w:ascii="OfficinaSansBookC" w:eastAsia="Calibri" w:hAnsi="OfficinaSansBookC"/>
                <w:sz w:val="24"/>
                <w:lang w:val="ru-RU" w:eastAsia="en-US"/>
              </w:rPr>
              <w:t>владе</w:t>
            </w:r>
            <w:r w:rsidR="004B043C">
              <w:rPr>
                <w:rFonts w:ascii="OfficinaSansBookC" w:eastAsia="Calibri" w:hAnsi="OfficinaSansBookC"/>
                <w:sz w:val="24"/>
                <w:lang w:val="ru-RU" w:eastAsia="en-US"/>
              </w:rPr>
              <w:t>ть</w:t>
            </w:r>
            <w:r w:rsidRPr="00B27545">
              <w:rPr>
                <w:rFonts w:ascii="OfficinaSansBookC" w:eastAsia="Calibri" w:hAnsi="OfficinaSansBookC"/>
                <w:sz w:val="24"/>
                <w:lang w:val="ru-RU" w:eastAsia="en-US"/>
              </w:rPr>
              <w:t xml:space="preserve">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74"/>
          </w:p>
        </w:tc>
      </w:tr>
      <w:tr w:rsidR="00620148" w:rsidRPr="00DC54B5" w14:paraId="2D6FFFF8" w14:textId="77777777" w:rsidTr="001300B7">
        <w:trPr>
          <w:trHeight w:val="698"/>
        </w:trPr>
        <w:tc>
          <w:tcPr>
            <w:tcW w:w="2122" w:type="dxa"/>
          </w:tcPr>
          <w:p w14:paraId="6B313F0D" w14:textId="77777777" w:rsidR="00414572" w:rsidRPr="00B27545" w:rsidRDefault="00414572" w:rsidP="00B27545">
            <w:pPr>
              <w:spacing w:line="276" w:lineRule="auto"/>
              <w:rPr>
                <w:rFonts w:ascii="OfficinaSansBookC" w:eastAsia="Calibri" w:hAnsi="OfficinaSansBookC"/>
                <w:sz w:val="24"/>
                <w:lang w:val="ru-RU"/>
              </w:rPr>
            </w:pPr>
            <w:bookmarkStart w:id="75" w:name="_Toc118236638"/>
            <w:r w:rsidRPr="00B27545">
              <w:rPr>
                <w:rFonts w:ascii="OfficinaSansBookC" w:eastAsia="Calibri" w:hAnsi="OfficinaSansBookC"/>
                <w:sz w:val="24"/>
                <w:lang w:val="ru-RU"/>
              </w:rPr>
              <w:lastRenderedPageBreak/>
              <w:t>ОК 02</w:t>
            </w:r>
            <w:r w:rsidR="0086032F" w:rsidRPr="00B27545">
              <w:rPr>
                <w:rFonts w:ascii="OfficinaSansBookC" w:eastAsia="Calibri" w:hAnsi="OfficinaSansBookC"/>
                <w:sz w:val="24"/>
                <w:lang w:val="ru-RU"/>
              </w:rPr>
              <w:t>.</w:t>
            </w:r>
            <w:r w:rsidRPr="00B27545">
              <w:rPr>
                <w:rFonts w:ascii="OfficinaSansBookC" w:eastAsia="Calibri" w:hAnsi="OfficinaSansBookC"/>
                <w:sz w:val="24"/>
                <w:lang w:val="ru-RU"/>
              </w:rPr>
              <w:t xml:space="preserve"> Использовать современные средства поиска, анализа и </w:t>
            </w:r>
            <w:r w:rsidRPr="00B27545">
              <w:rPr>
                <w:rFonts w:ascii="OfficinaSansBookC" w:eastAsia="Calibri" w:hAnsi="OfficinaSansBookC"/>
                <w:sz w:val="24"/>
                <w:lang w:val="ru-RU"/>
              </w:rPr>
              <w:lastRenderedPageBreak/>
              <w:t>интерпретации информации, и информационные технологии для выполнения задач профессиональной деятельности</w:t>
            </w:r>
            <w:bookmarkEnd w:id="75"/>
          </w:p>
        </w:tc>
        <w:tc>
          <w:tcPr>
            <w:tcW w:w="6491" w:type="dxa"/>
          </w:tcPr>
          <w:p w14:paraId="5B4CB734" w14:textId="77777777" w:rsidR="00414572" w:rsidRPr="00B27545" w:rsidRDefault="00414572" w:rsidP="00B27545">
            <w:pPr>
              <w:spacing w:line="276" w:lineRule="auto"/>
              <w:rPr>
                <w:rFonts w:ascii="OfficinaSansBookC" w:eastAsia="Calibri" w:hAnsi="OfficinaSansBookC"/>
                <w:sz w:val="24"/>
                <w:lang w:val="ru-RU"/>
              </w:rPr>
            </w:pPr>
          </w:p>
        </w:tc>
        <w:tc>
          <w:tcPr>
            <w:tcW w:w="6124" w:type="dxa"/>
          </w:tcPr>
          <w:p w14:paraId="291D2BDF" w14:textId="77777777" w:rsidR="00414572" w:rsidRPr="00B27545" w:rsidRDefault="00414572" w:rsidP="00B27545">
            <w:pPr>
              <w:spacing w:line="276" w:lineRule="auto"/>
              <w:rPr>
                <w:rFonts w:ascii="OfficinaSansBookC" w:eastAsia="Calibri" w:hAnsi="OfficinaSansBookC"/>
                <w:sz w:val="24"/>
                <w:lang w:val="ru-RU" w:eastAsia="en-US"/>
              </w:rPr>
            </w:pPr>
            <w:bookmarkStart w:id="76" w:name="_Toc118236639"/>
            <w:r w:rsidRPr="00B27545">
              <w:rPr>
                <w:rFonts w:ascii="OfficinaSansBookC" w:eastAsia="Calibri" w:hAnsi="OfficinaSansBookC"/>
                <w:sz w:val="24"/>
                <w:lang w:val="ru-RU" w:eastAsia="en-US"/>
              </w:rPr>
              <w:t>сформировать знани</w:t>
            </w:r>
            <w:r w:rsidR="0086032F" w:rsidRPr="00B27545">
              <w:rPr>
                <w:rFonts w:ascii="OfficinaSansBookC" w:eastAsia="Calibri" w:hAnsi="OfficinaSansBookC"/>
                <w:sz w:val="24"/>
                <w:lang w:val="ru-RU" w:eastAsia="en-US"/>
              </w:rPr>
              <w:t>я</w:t>
            </w:r>
            <w:r w:rsidRPr="00B27545">
              <w:rPr>
                <w:rFonts w:ascii="OfficinaSansBookC" w:eastAsia="Calibri" w:hAnsi="OfficinaSansBookC"/>
                <w:sz w:val="24"/>
                <w:lang w:val="ru-RU" w:eastAsia="en-US"/>
              </w:rPr>
              <w:t xml:space="preserve"> об (о):</w:t>
            </w:r>
            <w:bookmarkEnd w:id="76"/>
          </w:p>
          <w:p w14:paraId="5F28C5A7" w14:textId="77777777" w:rsidR="00414572" w:rsidRPr="00B27545" w:rsidRDefault="00414572" w:rsidP="00B27545">
            <w:pPr>
              <w:spacing w:line="276" w:lineRule="auto"/>
              <w:rPr>
                <w:rFonts w:ascii="OfficinaSansBookC" w:eastAsia="Calibri" w:hAnsi="OfficinaSansBookC"/>
                <w:sz w:val="24"/>
                <w:lang w:val="ru-RU" w:eastAsia="en-US"/>
              </w:rPr>
            </w:pPr>
            <w:bookmarkStart w:id="77" w:name="_Toc118236640"/>
            <w:r w:rsidRPr="00B27545">
              <w:rPr>
                <w:rFonts w:ascii="OfficinaSansBookC" w:eastAsia="Calibri" w:hAnsi="OfficinaSansBookC"/>
                <w:sz w:val="24"/>
                <w:lang w:val="ru-RU" w:eastAsia="en-US"/>
              </w:rPr>
              <w:t xml:space="preserve">- </w:t>
            </w:r>
            <w:r w:rsidRPr="00B27545">
              <w:rPr>
                <w:rFonts w:ascii="OfficinaSansBookC" w:hAnsi="OfficinaSansBookC"/>
                <w:sz w:val="24"/>
                <w:lang w:val="ru-RU"/>
              </w:rPr>
              <w:t xml:space="preserve"> </w:t>
            </w:r>
            <w:r w:rsidRPr="00B27545">
              <w:rPr>
                <w:rFonts w:ascii="OfficinaSansBookC" w:eastAsia="Calibri" w:hAnsi="OfficinaSansBookC"/>
                <w:sz w:val="24"/>
                <w:lang w:val="ru-RU" w:eastAsia="en-US"/>
              </w:rPr>
              <w:t>особенностях процесса цифровизации и влиянии массовых коммуникаций на все сферы жизни общества;</w:t>
            </w:r>
            <w:bookmarkEnd w:id="77"/>
          </w:p>
          <w:p w14:paraId="3A3387FC" w14:textId="77777777" w:rsidR="002276FB" w:rsidRPr="00B27545" w:rsidRDefault="00245141" w:rsidP="00B27545">
            <w:pPr>
              <w:spacing w:line="276" w:lineRule="auto"/>
              <w:rPr>
                <w:rFonts w:ascii="OfficinaSansBookC" w:eastAsia="Calibri" w:hAnsi="OfficinaSansBookC"/>
                <w:sz w:val="24"/>
                <w:lang w:val="ru-RU" w:eastAsia="en-US"/>
              </w:rPr>
            </w:pPr>
            <w:bookmarkStart w:id="78" w:name="_Toc118236641"/>
            <w:r w:rsidRPr="00B27545">
              <w:rPr>
                <w:rFonts w:ascii="OfficinaSansBookC" w:eastAsia="Calibri" w:hAnsi="OfficinaSansBookC"/>
                <w:sz w:val="24"/>
                <w:lang w:val="ru-RU" w:eastAsia="en-US"/>
              </w:rPr>
              <w:t xml:space="preserve">владение умениями применять полученные знания при анализе социальной информации, полученной из </w:t>
            </w:r>
            <w:r w:rsidRPr="00B27545">
              <w:rPr>
                <w:rFonts w:ascii="OfficinaSansBookC" w:eastAsia="Calibri" w:hAnsi="OfficinaSansBookC"/>
                <w:sz w:val="24"/>
                <w:lang w:val="ru-RU" w:eastAsia="en-US"/>
              </w:rPr>
              <w:lastRenderedPageBreak/>
              <w:t>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78"/>
          </w:p>
          <w:p w14:paraId="65F4B319" w14:textId="6F201F1E" w:rsidR="00DA56C3" w:rsidRPr="00B27545" w:rsidRDefault="00DA56C3" w:rsidP="00B27545">
            <w:pPr>
              <w:spacing w:line="276" w:lineRule="auto"/>
              <w:rPr>
                <w:rFonts w:ascii="OfficinaSansBookC" w:eastAsia="Calibri" w:hAnsi="OfficinaSansBookC"/>
                <w:sz w:val="24"/>
                <w:lang w:val="ru-RU" w:eastAsia="en-US"/>
              </w:rPr>
            </w:pPr>
            <w:bookmarkStart w:id="79" w:name="_Toc118236642"/>
            <w:r w:rsidRPr="00B27545">
              <w:rPr>
                <w:rFonts w:ascii="OfficinaSansBookC" w:eastAsia="Calibri" w:hAnsi="OfficinaSansBookC"/>
                <w:sz w:val="24"/>
                <w:lang w:val="ru-RU" w:eastAsia="en-US"/>
              </w:rPr>
              <w:t>- сформированность навыков оценивания социальной информации, в том числе поступающей по каналам сетевых коммуникаций, владе</w:t>
            </w:r>
            <w:r w:rsidR="000B6D72">
              <w:rPr>
                <w:rFonts w:ascii="OfficinaSansBookC" w:eastAsia="Calibri" w:hAnsi="OfficinaSansBookC"/>
                <w:sz w:val="24"/>
                <w:lang w:val="ru-RU" w:eastAsia="en-US"/>
              </w:rPr>
              <w:t>ть</w:t>
            </w:r>
            <w:r w:rsidRPr="00B27545">
              <w:rPr>
                <w:rFonts w:ascii="OfficinaSansBookC" w:eastAsia="Calibri" w:hAnsi="OfficinaSansBookC"/>
                <w:sz w:val="24"/>
                <w:lang w:val="ru-RU" w:eastAsia="en-US"/>
              </w:rPr>
              <w:t xml:space="preserve"> умением определять степень достоверности информации; владе</w:t>
            </w:r>
            <w:r w:rsidR="000B6D72">
              <w:rPr>
                <w:rFonts w:ascii="OfficinaSansBookC" w:eastAsia="Calibri" w:hAnsi="OfficinaSansBookC"/>
                <w:sz w:val="24"/>
                <w:lang w:val="ru-RU" w:eastAsia="en-US"/>
              </w:rPr>
              <w:t>ть</w:t>
            </w:r>
            <w:r w:rsidRPr="00B27545">
              <w:rPr>
                <w:rFonts w:ascii="OfficinaSansBookC" w:eastAsia="Calibri" w:hAnsi="OfficinaSansBookC"/>
                <w:sz w:val="24"/>
                <w:lang w:val="ru-RU" w:eastAsia="en-US"/>
              </w:rPr>
              <w:t xml:space="preserve">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r w:rsidR="003633F6" w:rsidRPr="00B27545">
              <w:rPr>
                <w:rFonts w:ascii="OfficinaSansBookC" w:eastAsia="Calibri" w:hAnsi="OfficinaSansBookC"/>
                <w:sz w:val="24"/>
                <w:lang w:val="ru-RU" w:eastAsia="en-US"/>
              </w:rPr>
              <w:t>;</w:t>
            </w:r>
            <w:bookmarkEnd w:id="79"/>
          </w:p>
          <w:p w14:paraId="7787BD24" w14:textId="23434254" w:rsidR="003633F6" w:rsidRPr="00B27545" w:rsidRDefault="003633F6" w:rsidP="00B27545">
            <w:pPr>
              <w:spacing w:line="276" w:lineRule="auto"/>
              <w:rPr>
                <w:rFonts w:ascii="OfficinaSansBookC" w:eastAsia="Calibri" w:hAnsi="OfficinaSansBookC"/>
                <w:sz w:val="24"/>
                <w:lang w:val="ru-RU" w:eastAsia="en-US"/>
              </w:rPr>
            </w:pPr>
            <w:bookmarkStart w:id="80" w:name="_Toc118236643"/>
            <w:r w:rsidRPr="00B27545">
              <w:rPr>
                <w:rFonts w:ascii="OfficinaSansBookC" w:eastAsia="Calibri" w:hAnsi="OfficinaSansBookC"/>
                <w:sz w:val="24"/>
                <w:lang w:val="ru-RU" w:eastAsia="en-US"/>
              </w:rPr>
              <w:t>- уме</w:t>
            </w:r>
            <w:r w:rsidR="000B6D72">
              <w:rPr>
                <w:rFonts w:ascii="OfficinaSansBookC" w:eastAsia="Calibri" w:hAnsi="OfficinaSansBookC"/>
                <w:sz w:val="24"/>
                <w:lang w:val="ru-RU" w:eastAsia="en-US"/>
              </w:rPr>
              <w:t>ть</w:t>
            </w:r>
            <w:r w:rsidRPr="00B27545">
              <w:rPr>
                <w:rFonts w:ascii="OfficinaSansBookC" w:eastAsia="Calibri" w:hAnsi="OfficinaSansBookC"/>
                <w:sz w:val="24"/>
                <w:lang w:val="ru-RU" w:eastAsia="en-US"/>
              </w:rPr>
              <w:t xml:space="preserve"> определять связи социальных объектов и явлений с помощью различных знаковых систем; сформировать представлени</w:t>
            </w:r>
            <w:r w:rsidR="000B6D72">
              <w:rPr>
                <w:rFonts w:ascii="OfficinaSansBookC" w:eastAsia="Calibri" w:hAnsi="OfficinaSansBookC"/>
                <w:sz w:val="24"/>
                <w:lang w:val="ru-RU" w:eastAsia="en-US"/>
              </w:rPr>
              <w:t>я</w:t>
            </w:r>
            <w:r w:rsidRPr="00B27545">
              <w:rPr>
                <w:rFonts w:ascii="OfficinaSansBookC" w:eastAsia="Calibri" w:hAnsi="OfficinaSansBookC"/>
                <w:sz w:val="24"/>
                <w:lang w:val="ru-RU" w:eastAsia="en-US"/>
              </w:rPr>
              <w:t xml:space="preserve">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bookmarkEnd w:id="80"/>
          </w:p>
        </w:tc>
      </w:tr>
      <w:tr w:rsidR="00620148" w:rsidRPr="00DC54B5" w14:paraId="32911BE6" w14:textId="77777777" w:rsidTr="001300B7">
        <w:trPr>
          <w:trHeight w:val="416"/>
        </w:trPr>
        <w:tc>
          <w:tcPr>
            <w:tcW w:w="2122" w:type="dxa"/>
          </w:tcPr>
          <w:p w14:paraId="3CBBAA88" w14:textId="77777777" w:rsidR="00414572" w:rsidRPr="00B27545" w:rsidRDefault="00245141" w:rsidP="00B27545">
            <w:pPr>
              <w:spacing w:line="276" w:lineRule="auto"/>
              <w:rPr>
                <w:rFonts w:ascii="OfficinaSansBookC" w:eastAsia="Calibri" w:hAnsi="OfficinaSansBookC"/>
                <w:sz w:val="24"/>
                <w:lang w:val="ru-RU"/>
              </w:rPr>
            </w:pPr>
            <w:bookmarkStart w:id="81" w:name="_Toc118236644"/>
            <w:r w:rsidRPr="00B27545">
              <w:rPr>
                <w:rFonts w:ascii="OfficinaSansBookC" w:eastAsia="Calibri" w:hAnsi="OfficinaSansBookC"/>
                <w:sz w:val="24"/>
                <w:lang w:val="ru-RU"/>
              </w:rPr>
              <w:lastRenderedPageBreak/>
              <w:t>ОК 03</w:t>
            </w:r>
            <w:r w:rsidR="0086032F" w:rsidRPr="00B27545">
              <w:rPr>
                <w:rFonts w:ascii="OfficinaSansBookC" w:eastAsia="Calibri" w:hAnsi="OfficinaSansBookC"/>
                <w:sz w:val="24"/>
                <w:lang w:val="ru-RU"/>
              </w:rPr>
              <w:t>.</w:t>
            </w:r>
            <w:r w:rsidRPr="00B27545">
              <w:rPr>
                <w:rFonts w:ascii="OfficinaSansBookC" w:eastAsia="Calibri" w:hAnsi="OfficinaSansBookC"/>
                <w:sz w:val="24"/>
                <w:lang w:val="ru-RU"/>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bookmarkEnd w:id="81"/>
          </w:p>
        </w:tc>
        <w:tc>
          <w:tcPr>
            <w:tcW w:w="6491" w:type="dxa"/>
          </w:tcPr>
          <w:p w14:paraId="0689EA4B" w14:textId="77777777" w:rsidR="00565DF1" w:rsidRPr="00B27545" w:rsidRDefault="00565DF1" w:rsidP="00B27545">
            <w:pPr>
              <w:spacing w:line="276" w:lineRule="auto"/>
              <w:rPr>
                <w:rFonts w:ascii="OfficinaSansBookC" w:eastAsia="Calibri" w:hAnsi="OfficinaSansBookC"/>
                <w:sz w:val="24"/>
                <w:lang w:val="ru-RU"/>
              </w:rPr>
            </w:pPr>
            <w:bookmarkStart w:id="82" w:name="_Toc118236645"/>
            <w:r w:rsidRPr="00B27545">
              <w:rPr>
                <w:rFonts w:ascii="OfficinaSansBookC" w:eastAsia="Calibri" w:hAnsi="OfficinaSansBookC"/>
                <w:sz w:val="24"/>
                <w:lang w:val="ru-RU"/>
              </w:rPr>
              <w:t>В области духовно-нравственного воспитания:</w:t>
            </w:r>
            <w:bookmarkEnd w:id="82"/>
          </w:p>
          <w:p w14:paraId="73EDEC46" w14:textId="77777777" w:rsidR="00565DF1" w:rsidRPr="00B27545" w:rsidRDefault="00565DF1" w:rsidP="00B27545">
            <w:pPr>
              <w:spacing w:line="276" w:lineRule="auto"/>
              <w:rPr>
                <w:rFonts w:ascii="OfficinaSansBookC" w:eastAsia="Calibri" w:hAnsi="OfficinaSansBookC"/>
                <w:sz w:val="24"/>
                <w:lang w:val="ru-RU"/>
              </w:rPr>
            </w:pPr>
            <w:bookmarkStart w:id="83" w:name="_Toc118236646"/>
            <w:r w:rsidRPr="00B27545">
              <w:rPr>
                <w:rFonts w:ascii="OfficinaSansBookC" w:eastAsia="Calibri" w:hAnsi="OfficinaSansBookC"/>
                <w:sz w:val="24"/>
                <w:lang w:val="ru-RU"/>
              </w:rPr>
              <w:t>-- сформированность нравственного сознания, этического поведения;</w:t>
            </w:r>
            <w:bookmarkEnd w:id="83"/>
          </w:p>
          <w:p w14:paraId="098E4001" w14:textId="77777777" w:rsidR="00565DF1" w:rsidRPr="00B27545" w:rsidRDefault="00565DF1" w:rsidP="00B27545">
            <w:pPr>
              <w:spacing w:line="276" w:lineRule="auto"/>
              <w:rPr>
                <w:rFonts w:ascii="OfficinaSansBookC" w:eastAsia="Calibri" w:hAnsi="OfficinaSansBookC"/>
                <w:sz w:val="24"/>
                <w:lang w:val="ru-RU"/>
              </w:rPr>
            </w:pPr>
            <w:bookmarkStart w:id="84" w:name="_Toc118236647"/>
            <w:r w:rsidRPr="00B27545">
              <w:rPr>
                <w:rFonts w:ascii="OfficinaSansBookC" w:eastAsia="Calibri" w:hAnsi="OfficinaSansBookC"/>
                <w:sz w:val="24"/>
                <w:lang w:val="ru-RU"/>
              </w:rPr>
              <w:t>- способность оценивать ситуацию и принимать осознанные решения, ориентируясь на морально-нравственные нормы и ценности;</w:t>
            </w:r>
            <w:bookmarkEnd w:id="84"/>
          </w:p>
          <w:p w14:paraId="313A2288" w14:textId="77777777" w:rsidR="00565DF1" w:rsidRPr="00B27545" w:rsidRDefault="00565DF1" w:rsidP="00B27545">
            <w:pPr>
              <w:spacing w:line="276" w:lineRule="auto"/>
              <w:rPr>
                <w:rFonts w:ascii="OfficinaSansBookC" w:eastAsia="Calibri" w:hAnsi="OfficinaSansBookC"/>
                <w:sz w:val="24"/>
                <w:lang w:val="ru-RU"/>
              </w:rPr>
            </w:pPr>
            <w:bookmarkStart w:id="85" w:name="_Toc118236648"/>
            <w:r w:rsidRPr="00B27545">
              <w:rPr>
                <w:rFonts w:ascii="OfficinaSansBookC" w:eastAsia="Calibri" w:hAnsi="OfficinaSansBookC"/>
                <w:sz w:val="24"/>
                <w:lang w:val="ru-RU"/>
              </w:rPr>
              <w:t>- осознание личного вклада в построение устойчивого будущего;</w:t>
            </w:r>
            <w:bookmarkEnd w:id="85"/>
          </w:p>
          <w:p w14:paraId="1E4B8FC7" w14:textId="77777777" w:rsidR="00565DF1" w:rsidRPr="00B27545" w:rsidRDefault="00565DF1" w:rsidP="00B27545">
            <w:pPr>
              <w:spacing w:line="276" w:lineRule="auto"/>
              <w:rPr>
                <w:rFonts w:ascii="OfficinaSansBookC" w:eastAsia="Calibri" w:hAnsi="OfficinaSansBookC"/>
                <w:sz w:val="24"/>
                <w:lang w:val="ru-RU"/>
              </w:rPr>
            </w:pPr>
            <w:bookmarkStart w:id="86" w:name="_Toc118236649"/>
            <w:r w:rsidRPr="00B27545">
              <w:rPr>
                <w:rFonts w:ascii="OfficinaSansBookC" w:eastAsia="Calibri" w:hAnsi="OfficinaSansBookC"/>
                <w:sz w:val="24"/>
                <w:lang w:val="ru-RU"/>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bookmarkEnd w:id="86"/>
          </w:p>
          <w:p w14:paraId="53D78D00" w14:textId="77777777" w:rsidR="00565DF1" w:rsidRPr="00B27545" w:rsidRDefault="00565DF1" w:rsidP="00B27545">
            <w:pPr>
              <w:spacing w:line="276" w:lineRule="auto"/>
              <w:rPr>
                <w:rFonts w:ascii="OfficinaSansBookC" w:eastAsia="Calibri" w:hAnsi="OfficinaSansBookC"/>
                <w:sz w:val="24"/>
                <w:lang w:val="ru-RU"/>
              </w:rPr>
            </w:pPr>
            <w:bookmarkStart w:id="87" w:name="_Toc118236650"/>
            <w:r w:rsidRPr="00B27545">
              <w:rPr>
                <w:rFonts w:ascii="OfficinaSansBookC" w:eastAsia="Calibri" w:hAnsi="OfficinaSansBookC"/>
                <w:sz w:val="24"/>
                <w:lang w:val="ru-RU"/>
              </w:rPr>
              <w:t>Овладение универсальными регулятивными действиями:</w:t>
            </w:r>
            <w:bookmarkEnd w:id="87"/>
          </w:p>
          <w:p w14:paraId="0F490C53" w14:textId="77777777" w:rsidR="00565DF1" w:rsidRPr="00B27545" w:rsidRDefault="00565DF1" w:rsidP="00B27545">
            <w:pPr>
              <w:spacing w:line="276" w:lineRule="auto"/>
              <w:rPr>
                <w:rFonts w:ascii="OfficinaSansBookC" w:eastAsia="Calibri" w:hAnsi="OfficinaSansBookC"/>
                <w:sz w:val="24"/>
                <w:lang w:val="ru-RU"/>
              </w:rPr>
            </w:pPr>
            <w:bookmarkStart w:id="88" w:name="_Toc118236651"/>
            <w:r w:rsidRPr="00B27545">
              <w:rPr>
                <w:rFonts w:ascii="OfficinaSansBookC" w:eastAsia="Calibri" w:hAnsi="OfficinaSansBookC"/>
                <w:sz w:val="24"/>
                <w:lang w:val="ru-RU"/>
              </w:rPr>
              <w:t>а) самоорганизация:</w:t>
            </w:r>
            <w:bookmarkEnd w:id="88"/>
          </w:p>
          <w:p w14:paraId="006A7F08" w14:textId="77777777" w:rsidR="00565DF1" w:rsidRPr="00B27545" w:rsidRDefault="00565DF1" w:rsidP="00B27545">
            <w:pPr>
              <w:spacing w:line="276" w:lineRule="auto"/>
              <w:rPr>
                <w:rFonts w:ascii="OfficinaSansBookC" w:eastAsia="Calibri" w:hAnsi="OfficinaSansBookC"/>
                <w:sz w:val="24"/>
                <w:lang w:val="ru-RU"/>
              </w:rPr>
            </w:pPr>
            <w:bookmarkStart w:id="89" w:name="_Toc118236652"/>
            <w:r w:rsidRPr="00B27545">
              <w:rPr>
                <w:rFonts w:ascii="OfficinaSansBookC" w:eastAsia="Calibri" w:hAnsi="OfficinaSansBookC"/>
                <w:sz w:val="24"/>
                <w:lang w:val="ru-RU"/>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bookmarkEnd w:id="89"/>
          </w:p>
          <w:p w14:paraId="10981633" w14:textId="77777777" w:rsidR="00565DF1" w:rsidRPr="00B27545" w:rsidRDefault="00565DF1" w:rsidP="00B27545">
            <w:pPr>
              <w:spacing w:line="276" w:lineRule="auto"/>
              <w:rPr>
                <w:rFonts w:ascii="OfficinaSansBookC" w:eastAsia="Calibri" w:hAnsi="OfficinaSansBookC"/>
                <w:sz w:val="24"/>
                <w:lang w:val="ru-RU"/>
              </w:rPr>
            </w:pPr>
            <w:bookmarkStart w:id="90" w:name="_Toc118236653"/>
            <w:r w:rsidRPr="00B27545">
              <w:rPr>
                <w:rFonts w:ascii="OfficinaSansBookC" w:eastAsia="Calibri" w:hAnsi="OfficinaSansBookC"/>
                <w:sz w:val="24"/>
                <w:lang w:val="ru-RU"/>
              </w:rPr>
              <w:t>- самостоятельно составлять план решения проблемы с учетом имеющихся ресурсов, собственных возможностей и предпочтений;</w:t>
            </w:r>
            <w:bookmarkEnd w:id="90"/>
          </w:p>
          <w:p w14:paraId="35985029" w14:textId="77777777" w:rsidR="00565DF1" w:rsidRPr="00B27545" w:rsidRDefault="00565DF1" w:rsidP="00B27545">
            <w:pPr>
              <w:spacing w:line="276" w:lineRule="auto"/>
              <w:rPr>
                <w:rFonts w:ascii="OfficinaSansBookC" w:eastAsia="Calibri" w:hAnsi="OfficinaSansBookC"/>
                <w:sz w:val="24"/>
                <w:lang w:val="ru-RU"/>
              </w:rPr>
            </w:pPr>
            <w:bookmarkStart w:id="91" w:name="_Toc118236654"/>
            <w:r w:rsidRPr="00B27545">
              <w:rPr>
                <w:rFonts w:ascii="OfficinaSansBookC" w:eastAsia="Calibri" w:hAnsi="OfficinaSansBookC"/>
                <w:sz w:val="24"/>
                <w:lang w:val="ru-RU"/>
              </w:rPr>
              <w:t>- давать оценку новым ситуациям;</w:t>
            </w:r>
            <w:bookmarkEnd w:id="91"/>
          </w:p>
          <w:p w14:paraId="2F480BA0" w14:textId="77777777" w:rsidR="00565DF1" w:rsidRPr="00B27545" w:rsidRDefault="00565DF1" w:rsidP="00B27545">
            <w:pPr>
              <w:spacing w:line="276" w:lineRule="auto"/>
              <w:rPr>
                <w:rFonts w:ascii="OfficinaSansBookC" w:eastAsia="Calibri" w:hAnsi="OfficinaSansBookC"/>
                <w:sz w:val="24"/>
                <w:lang w:val="ru-RU"/>
              </w:rPr>
            </w:pPr>
            <w:bookmarkStart w:id="92" w:name="_Toc118236655"/>
            <w:r w:rsidRPr="00B27545">
              <w:rPr>
                <w:rFonts w:ascii="OfficinaSansBookC" w:eastAsia="Calibri" w:hAnsi="OfficinaSansBookC"/>
                <w:sz w:val="24"/>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bookmarkEnd w:id="92"/>
          </w:p>
          <w:p w14:paraId="79F2C94C" w14:textId="77777777" w:rsidR="00565DF1" w:rsidRPr="00B27545" w:rsidRDefault="00565DF1" w:rsidP="00B27545">
            <w:pPr>
              <w:spacing w:line="276" w:lineRule="auto"/>
              <w:rPr>
                <w:rFonts w:ascii="OfficinaSansBookC" w:eastAsia="Calibri" w:hAnsi="OfficinaSansBookC"/>
                <w:sz w:val="24"/>
                <w:lang w:val="ru-RU"/>
              </w:rPr>
            </w:pPr>
            <w:bookmarkStart w:id="93" w:name="_Toc118236656"/>
            <w:r w:rsidRPr="00B27545">
              <w:rPr>
                <w:rFonts w:ascii="OfficinaSansBookC" w:eastAsia="Calibri" w:hAnsi="OfficinaSansBookC"/>
                <w:sz w:val="24"/>
                <w:lang w:val="ru-RU"/>
              </w:rPr>
              <w:t>б) самоконтроль:</w:t>
            </w:r>
            <w:bookmarkEnd w:id="93"/>
          </w:p>
          <w:p w14:paraId="72215015" w14:textId="77777777" w:rsidR="00565DF1" w:rsidRPr="00B27545" w:rsidRDefault="00565DF1" w:rsidP="00B27545">
            <w:pPr>
              <w:spacing w:line="276" w:lineRule="auto"/>
              <w:rPr>
                <w:rFonts w:ascii="OfficinaSansBookC" w:eastAsia="Calibri" w:hAnsi="OfficinaSansBookC"/>
                <w:sz w:val="24"/>
                <w:lang w:val="ru-RU"/>
              </w:rPr>
            </w:pPr>
            <w:bookmarkStart w:id="94" w:name="_Toc118236657"/>
            <w:r w:rsidRPr="00B27545">
              <w:rPr>
                <w:rFonts w:ascii="OfficinaSansBookC" w:eastAsia="Calibri" w:hAnsi="OfficinaSansBookC"/>
                <w:sz w:val="24"/>
                <w:lang w:val="ru-RU"/>
              </w:rPr>
              <w:t>использовать приемы рефлексии для оценки ситуации, выбора верного решения;</w:t>
            </w:r>
            <w:bookmarkEnd w:id="94"/>
          </w:p>
          <w:p w14:paraId="030A2FFE" w14:textId="77777777" w:rsidR="00565DF1" w:rsidRPr="00B27545" w:rsidRDefault="00565DF1" w:rsidP="00B27545">
            <w:pPr>
              <w:spacing w:line="276" w:lineRule="auto"/>
              <w:rPr>
                <w:rFonts w:ascii="OfficinaSansBookC" w:eastAsia="Calibri" w:hAnsi="OfficinaSansBookC"/>
                <w:sz w:val="24"/>
                <w:lang w:val="ru-RU"/>
              </w:rPr>
            </w:pPr>
            <w:bookmarkStart w:id="95" w:name="_Toc118236658"/>
            <w:r w:rsidRPr="00B27545">
              <w:rPr>
                <w:rFonts w:ascii="OfficinaSansBookC" w:eastAsia="Calibri" w:hAnsi="OfficinaSansBookC"/>
                <w:sz w:val="24"/>
                <w:lang w:val="ru-RU"/>
              </w:rPr>
              <w:lastRenderedPageBreak/>
              <w:t>- уметь оценивать риски и своевременно принимать решения по их снижению;</w:t>
            </w:r>
            <w:bookmarkEnd w:id="95"/>
          </w:p>
          <w:p w14:paraId="38DFC837" w14:textId="77777777" w:rsidR="00565DF1" w:rsidRPr="00B27545" w:rsidRDefault="00565DF1" w:rsidP="00B27545">
            <w:pPr>
              <w:spacing w:line="276" w:lineRule="auto"/>
              <w:rPr>
                <w:rFonts w:ascii="OfficinaSansBookC" w:eastAsia="Calibri" w:hAnsi="OfficinaSansBookC"/>
                <w:sz w:val="24"/>
                <w:lang w:val="ru-RU"/>
              </w:rPr>
            </w:pPr>
            <w:bookmarkStart w:id="96" w:name="_Toc118236659"/>
            <w:r w:rsidRPr="00B27545">
              <w:rPr>
                <w:rFonts w:ascii="OfficinaSansBookC" w:eastAsia="Calibri" w:hAnsi="OfficinaSansBookC"/>
                <w:sz w:val="24"/>
                <w:lang w:val="ru-RU"/>
              </w:rPr>
              <w:t>в) эмоциональный интеллект, предполагающий сформированность:</w:t>
            </w:r>
            <w:bookmarkEnd w:id="96"/>
          </w:p>
          <w:p w14:paraId="7C10AE83" w14:textId="77777777" w:rsidR="00565DF1" w:rsidRPr="00B27545" w:rsidRDefault="00565DF1" w:rsidP="00B27545">
            <w:pPr>
              <w:spacing w:line="276" w:lineRule="auto"/>
              <w:rPr>
                <w:rFonts w:ascii="OfficinaSansBookC" w:eastAsia="Calibri" w:hAnsi="OfficinaSansBookC"/>
                <w:sz w:val="24"/>
                <w:lang w:val="ru-RU"/>
              </w:rPr>
            </w:pPr>
            <w:bookmarkStart w:id="97" w:name="_Toc118236660"/>
            <w:r w:rsidRPr="00B27545">
              <w:rPr>
                <w:rFonts w:ascii="OfficinaSansBookC" w:eastAsia="Calibri" w:hAnsi="OfficinaSansBookC"/>
                <w:sz w:val="24"/>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bookmarkEnd w:id="97"/>
          </w:p>
          <w:p w14:paraId="2703C1D7" w14:textId="77777777" w:rsidR="00565DF1" w:rsidRPr="00B27545" w:rsidRDefault="00565DF1" w:rsidP="00B27545">
            <w:pPr>
              <w:spacing w:line="276" w:lineRule="auto"/>
              <w:rPr>
                <w:rFonts w:ascii="OfficinaSansBookC" w:eastAsia="Calibri" w:hAnsi="OfficinaSansBookC"/>
                <w:sz w:val="24"/>
                <w:lang w:val="ru-RU"/>
              </w:rPr>
            </w:pPr>
            <w:bookmarkStart w:id="98" w:name="_Toc118236661"/>
            <w:r w:rsidRPr="00B27545">
              <w:rPr>
                <w:rFonts w:ascii="OfficinaSansBookC" w:eastAsia="Calibri" w:hAnsi="OfficinaSansBookC"/>
                <w:sz w:val="24"/>
                <w:lang w:val="ru-RU"/>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bookmarkEnd w:id="98"/>
          </w:p>
          <w:p w14:paraId="56301E76" w14:textId="77777777" w:rsidR="00414572" w:rsidRPr="00B27545" w:rsidRDefault="00565DF1" w:rsidP="00B27545">
            <w:pPr>
              <w:spacing w:line="276" w:lineRule="auto"/>
              <w:rPr>
                <w:rFonts w:ascii="OfficinaSansBookC" w:eastAsia="Calibri" w:hAnsi="OfficinaSansBookC"/>
                <w:sz w:val="24"/>
                <w:lang w:val="ru-RU"/>
              </w:rPr>
            </w:pPr>
            <w:bookmarkStart w:id="99" w:name="_Toc118236662"/>
            <w:r w:rsidRPr="00B27545">
              <w:rPr>
                <w:rFonts w:ascii="OfficinaSansBookC" w:eastAsia="Calibri" w:hAnsi="OfficinaSansBookC"/>
                <w:sz w:val="24"/>
                <w:lang w:val="ru-RU"/>
              </w:rPr>
              <w:t>- социальных навыков, включающих способность выстраивать отношения с другими людьми, заботиться, проявлят</w:t>
            </w:r>
            <w:r w:rsidR="001300B7" w:rsidRPr="00B27545">
              <w:rPr>
                <w:rFonts w:ascii="OfficinaSansBookC" w:eastAsia="Calibri" w:hAnsi="OfficinaSansBookC"/>
                <w:sz w:val="24"/>
                <w:lang w:val="ru-RU"/>
              </w:rPr>
              <w:t>ь интерес и разрешать конфликты</w:t>
            </w:r>
            <w:bookmarkEnd w:id="99"/>
          </w:p>
        </w:tc>
        <w:tc>
          <w:tcPr>
            <w:tcW w:w="6124" w:type="dxa"/>
          </w:tcPr>
          <w:p w14:paraId="0F0D680A" w14:textId="77777777" w:rsidR="00245141" w:rsidRPr="00B27545" w:rsidRDefault="00245141" w:rsidP="00B27545">
            <w:pPr>
              <w:spacing w:line="276" w:lineRule="auto"/>
              <w:rPr>
                <w:rFonts w:ascii="OfficinaSansBookC" w:eastAsia="Calibri" w:hAnsi="OfficinaSansBookC"/>
                <w:sz w:val="24"/>
                <w:lang w:val="ru-RU" w:eastAsia="en-US"/>
              </w:rPr>
            </w:pPr>
            <w:bookmarkStart w:id="100" w:name="_Toc118236663"/>
            <w:r w:rsidRPr="00B27545">
              <w:rPr>
                <w:rFonts w:ascii="OfficinaSansBookC" w:eastAsia="Calibri" w:hAnsi="OfficinaSansBookC"/>
                <w:sz w:val="24"/>
                <w:lang w:val="ru-RU" w:eastAsia="en-US"/>
              </w:rPr>
              <w:lastRenderedPageBreak/>
              <w:t>сформировать знани</w:t>
            </w:r>
            <w:r w:rsidR="0086032F" w:rsidRPr="00B27545">
              <w:rPr>
                <w:rFonts w:ascii="OfficinaSansBookC" w:eastAsia="Calibri" w:hAnsi="OfficinaSansBookC"/>
                <w:sz w:val="24"/>
                <w:lang w:val="ru-RU" w:eastAsia="en-US"/>
              </w:rPr>
              <w:t>я</w:t>
            </w:r>
            <w:r w:rsidRPr="00B27545">
              <w:rPr>
                <w:rFonts w:ascii="OfficinaSansBookC" w:eastAsia="Calibri" w:hAnsi="OfficinaSansBookC"/>
                <w:sz w:val="24"/>
                <w:lang w:val="ru-RU" w:eastAsia="en-US"/>
              </w:rPr>
              <w:t xml:space="preserve"> об (о):</w:t>
            </w:r>
            <w:bookmarkEnd w:id="100"/>
          </w:p>
          <w:p w14:paraId="105D12F0" w14:textId="77777777" w:rsidR="00245141" w:rsidRPr="00B27545" w:rsidRDefault="00001FDA" w:rsidP="00B27545">
            <w:pPr>
              <w:spacing w:line="276" w:lineRule="auto"/>
              <w:rPr>
                <w:rFonts w:ascii="OfficinaSansBookC" w:eastAsia="Calibri" w:hAnsi="OfficinaSansBookC"/>
                <w:sz w:val="24"/>
                <w:lang w:val="ru-RU" w:eastAsia="en-US"/>
              </w:rPr>
            </w:pPr>
            <w:bookmarkStart w:id="101" w:name="_Toc118236664"/>
            <w:r w:rsidRPr="00B27545">
              <w:rPr>
                <w:rFonts w:ascii="OfficinaSansBookC" w:eastAsia="Calibri" w:hAnsi="OfficinaSansBookC"/>
                <w:sz w:val="24"/>
                <w:lang w:val="ru-RU" w:eastAsia="en-US"/>
              </w:rPr>
              <w:t>-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101"/>
          </w:p>
          <w:p w14:paraId="5DAC49B7" w14:textId="77777777" w:rsidR="00414572" w:rsidRPr="00B27545" w:rsidRDefault="00001FDA" w:rsidP="00B27545">
            <w:pPr>
              <w:spacing w:line="276" w:lineRule="auto"/>
              <w:rPr>
                <w:rFonts w:ascii="OfficinaSansBookC" w:eastAsia="Calibri" w:hAnsi="OfficinaSansBookC"/>
                <w:sz w:val="24"/>
                <w:lang w:val="ru-RU" w:eastAsia="en-US"/>
              </w:rPr>
            </w:pPr>
            <w:bookmarkStart w:id="102" w:name="_Toc118236665"/>
            <w:r w:rsidRPr="00B27545">
              <w:rPr>
                <w:rFonts w:ascii="OfficinaSansBookC" w:eastAsia="Calibri" w:hAnsi="OfficinaSansBookC"/>
                <w:sz w:val="24"/>
                <w:lang w:val="ru-RU" w:eastAsia="en-US"/>
              </w:rPr>
              <w:t xml:space="preserve">- </w:t>
            </w:r>
            <w:r w:rsidR="00414572" w:rsidRPr="00B27545">
              <w:rPr>
                <w:rFonts w:ascii="OfficinaSansBookC" w:eastAsia="Calibri" w:hAnsi="OfficinaSansBookC"/>
                <w:sz w:val="24"/>
                <w:lang w:val="ru-RU" w:eastAsia="en-US"/>
              </w:rPr>
              <w:t>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w:t>
            </w:r>
            <w:r w:rsidR="00BB670A" w:rsidRPr="00B27545">
              <w:rPr>
                <w:rFonts w:ascii="OfficinaSansBookC" w:eastAsia="Calibri" w:hAnsi="OfficinaSansBookC"/>
                <w:sz w:val="24"/>
                <w:lang w:val="ru-RU" w:eastAsia="en-US"/>
              </w:rPr>
              <w:t>й политики Российской Федерации;</w:t>
            </w:r>
            <w:bookmarkEnd w:id="102"/>
          </w:p>
          <w:p w14:paraId="3594EB17" w14:textId="77777777" w:rsidR="00565DF1" w:rsidRPr="00B27545" w:rsidRDefault="00565DF1" w:rsidP="00B27545">
            <w:pPr>
              <w:spacing w:line="276" w:lineRule="auto"/>
              <w:rPr>
                <w:rFonts w:ascii="OfficinaSansBookC" w:eastAsia="Calibri" w:hAnsi="OfficinaSansBookC"/>
                <w:sz w:val="24"/>
                <w:lang w:val="ru-RU" w:eastAsia="en-US"/>
              </w:rPr>
            </w:pPr>
            <w:bookmarkStart w:id="103" w:name="_Toc118236666"/>
            <w:r w:rsidRPr="00B27545">
              <w:rPr>
                <w:rFonts w:ascii="OfficinaSansBookC" w:eastAsia="Calibri" w:hAnsi="OfficinaSansBookC"/>
                <w:sz w:val="24"/>
                <w:lang w:val="ru-RU" w:eastAsia="en-US"/>
              </w:rPr>
              <w:t>- владе</w:t>
            </w:r>
            <w:r w:rsidR="0086032F" w:rsidRPr="00B27545">
              <w:rPr>
                <w:rFonts w:ascii="OfficinaSansBookC" w:eastAsia="Calibri" w:hAnsi="OfficinaSansBookC"/>
                <w:sz w:val="24"/>
                <w:lang w:val="ru-RU" w:eastAsia="en-US"/>
              </w:rPr>
              <w:t xml:space="preserve">ть </w:t>
            </w:r>
            <w:r w:rsidRPr="00B27545">
              <w:rPr>
                <w:rFonts w:ascii="OfficinaSansBookC" w:eastAsia="Calibri" w:hAnsi="OfficinaSansBookC"/>
                <w:sz w:val="24"/>
                <w:lang w:val="ru-RU" w:eastAsia="en-US"/>
              </w:rPr>
              <w:t>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103"/>
          </w:p>
          <w:p w14:paraId="2D0BA3A1" w14:textId="53713D66" w:rsidR="00BB670A" w:rsidRPr="00B27545" w:rsidRDefault="00BB670A" w:rsidP="00B27545">
            <w:pPr>
              <w:spacing w:line="276" w:lineRule="auto"/>
              <w:rPr>
                <w:rFonts w:ascii="OfficinaSansBookC" w:eastAsia="Calibri" w:hAnsi="OfficinaSansBookC"/>
                <w:sz w:val="24"/>
                <w:lang w:val="ru-RU" w:eastAsia="en-US"/>
              </w:rPr>
            </w:pPr>
            <w:bookmarkStart w:id="104" w:name="_Toc118236667"/>
            <w:r w:rsidRPr="00B27545">
              <w:rPr>
                <w:rFonts w:ascii="OfficinaSansBookC" w:eastAsia="Calibri" w:hAnsi="OfficinaSansBookC"/>
                <w:sz w:val="24"/>
                <w:lang w:val="ru-RU" w:eastAsia="en-US"/>
              </w:rPr>
              <w:t>-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сформировать гражданск</w:t>
            </w:r>
            <w:r w:rsidR="000B6D72">
              <w:rPr>
                <w:rFonts w:ascii="OfficinaSansBookC" w:eastAsia="Calibri" w:hAnsi="OfficinaSansBookC"/>
                <w:sz w:val="24"/>
                <w:lang w:val="ru-RU" w:eastAsia="en-US"/>
              </w:rPr>
              <w:t>ую</w:t>
            </w:r>
            <w:r w:rsidRPr="00B27545">
              <w:rPr>
                <w:rFonts w:ascii="OfficinaSansBookC" w:eastAsia="Calibri" w:hAnsi="OfficinaSansBookC"/>
                <w:sz w:val="24"/>
                <w:lang w:val="ru-RU" w:eastAsia="en-US"/>
              </w:rPr>
              <w:t xml:space="preserve"> ответственност</w:t>
            </w:r>
            <w:r w:rsidR="000B6D72">
              <w:rPr>
                <w:rFonts w:ascii="OfficinaSansBookC" w:eastAsia="Calibri" w:hAnsi="OfficinaSansBookC"/>
                <w:sz w:val="24"/>
                <w:lang w:val="ru-RU" w:eastAsia="en-US"/>
              </w:rPr>
              <w:t>ь</w:t>
            </w:r>
            <w:r w:rsidRPr="00B27545">
              <w:rPr>
                <w:rFonts w:ascii="OfficinaSansBookC" w:eastAsia="Calibri" w:hAnsi="OfficinaSansBookC"/>
                <w:sz w:val="24"/>
                <w:lang w:val="ru-RU" w:eastAsia="en-US"/>
              </w:rPr>
              <w:t xml:space="preserve"> в </w:t>
            </w:r>
            <w:r w:rsidRPr="00B27545">
              <w:rPr>
                <w:rFonts w:ascii="OfficinaSansBookC" w:eastAsia="Calibri" w:hAnsi="OfficinaSansBookC"/>
                <w:sz w:val="24"/>
                <w:lang w:val="ru-RU" w:eastAsia="en-US"/>
              </w:rPr>
              <w:lastRenderedPageBreak/>
              <w:t>части уплаты налогов для развития общества и государства</w:t>
            </w:r>
            <w:bookmarkEnd w:id="104"/>
          </w:p>
        </w:tc>
      </w:tr>
      <w:tr w:rsidR="00620148" w:rsidRPr="00DC54B5" w14:paraId="60B456B8" w14:textId="77777777" w:rsidTr="001300B7">
        <w:trPr>
          <w:trHeight w:val="699"/>
        </w:trPr>
        <w:tc>
          <w:tcPr>
            <w:tcW w:w="2122" w:type="dxa"/>
          </w:tcPr>
          <w:p w14:paraId="03E81A2E" w14:textId="77777777" w:rsidR="00001FDA" w:rsidRPr="00B27545" w:rsidRDefault="00001FDA" w:rsidP="00B27545">
            <w:pPr>
              <w:spacing w:line="276" w:lineRule="auto"/>
              <w:rPr>
                <w:rFonts w:ascii="OfficinaSansBookC" w:eastAsia="Calibri" w:hAnsi="OfficinaSansBookC"/>
                <w:sz w:val="24"/>
                <w:lang w:val="ru-RU"/>
              </w:rPr>
            </w:pPr>
            <w:bookmarkStart w:id="105" w:name="_Toc118236668"/>
            <w:r w:rsidRPr="00B27545">
              <w:rPr>
                <w:rFonts w:ascii="OfficinaSansBookC" w:eastAsia="Calibri" w:hAnsi="OfficinaSansBookC"/>
                <w:sz w:val="24"/>
                <w:lang w:val="ru-RU"/>
              </w:rPr>
              <w:lastRenderedPageBreak/>
              <w:t>ОК 04</w:t>
            </w:r>
            <w:r w:rsidR="0086032F" w:rsidRPr="00B27545">
              <w:rPr>
                <w:rFonts w:ascii="OfficinaSansBookC" w:eastAsia="Calibri" w:hAnsi="OfficinaSansBookC"/>
                <w:sz w:val="24"/>
                <w:lang w:val="ru-RU"/>
              </w:rPr>
              <w:t>.</w:t>
            </w:r>
            <w:r w:rsidRPr="00B27545">
              <w:rPr>
                <w:rFonts w:ascii="OfficinaSansBookC" w:eastAsia="Calibri" w:hAnsi="OfficinaSansBookC"/>
                <w:sz w:val="24"/>
                <w:lang w:val="ru-RU"/>
              </w:rPr>
              <w:t xml:space="preserve"> Эффективно взаимодействовать и работать в коллективе и команде</w:t>
            </w:r>
            <w:bookmarkEnd w:id="105"/>
          </w:p>
        </w:tc>
        <w:tc>
          <w:tcPr>
            <w:tcW w:w="6491" w:type="dxa"/>
          </w:tcPr>
          <w:p w14:paraId="7A40FF18" w14:textId="77777777" w:rsidR="0043114E" w:rsidRPr="00B27545" w:rsidRDefault="0043114E" w:rsidP="00B27545">
            <w:pPr>
              <w:spacing w:line="276" w:lineRule="auto"/>
              <w:rPr>
                <w:rFonts w:ascii="OfficinaSansBookC" w:eastAsia="Calibri" w:hAnsi="OfficinaSansBookC"/>
                <w:sz w:val="24"/>
                <w:lang w:val="ru-RU"/>
              </w:rPr>
            </w:pPr>
            <w:bookmarkStart w:id="106" w:name="_Toc118236669"/>
            <w:r w:rsidRPr="00B27545">
              <w:rPr>
                <w:rFonts w:ascii="OfficinaSansBookC" w:eastAsia="Calibri" w:hAnsi="OfficinaSansBookC"/>
                <w:sz w:val="24"/>
                <w:lang w:val="ru-RU"/>
              </w:rPr>
              <w:t>- готовность к саморазвитию, самостоятельности и самоопределению;</w:t>
            </w:r>
            <w:bookmarkEnd w:id="106"/>
          </w:p>
          <w:p w14:paraId="2A873840" w14:textId="77777777" w:rsidR="0043114E" w:rsidRPr="00B27545" w:rsidRDefault="0043114E" w:rsidP="00B27545">
            <w:pPr>
              <w:spacing w:line="276" w:lineRule="auto"/>
              <w:rPr>
                <w:rFonts w:ascii="OfficinaSansBookC" w:eastAsia="Calibri" w:hAnsi="OfficinaSansBookC"/>
                <w:sz w:val="24"/>
                <w:lang w:val="ru-RU"/>
              </w:rPr>
            </w:pPr>
            <w:bookmarkStart w:id="107" w:name="_Toc118236670"/>
            <w:r w:rsidRPr="00B27545">
              <w:rPr>
                <w:rFonts w:ascii="OfficinaSansBookC" w:eastAsia="Calibri" w:hAnsi="OfficinaSansBookC"/>
                <w:sz w:val="24"/>
                <w:lang w:val="ru-RU"/>
              </w:rPr>
              <w:t>-овладение навыками учебно-исследовательской, проектной и социальной деятельности;</w:t>
            </w:r>
            <w:bookmarkEnd w:id="107"/>
          </w:p>
          <w:p w14:paraId="2085C4E5" w14:textId="77777777" w:rsidR="0043114E" w:rsidRPr="00B27545" w:rsidRDefault="0043114E" w:rsidP="00B27545">
            <w:pPr>
              <w:spacing w:line="276" w:lineRule="auto"/>
              <w:rPr>
                <w:rFonts w:ascii="OfficinaSansBookC" w:eastAsia="Calibri" w:hAnsi="OfficinaSansBookC"/>
                <w:sz w:val="24"/>
                <w:lang w:val="ru-RU"/>
              </w:rPr>
            </w:pPr>
            <w:bookmarkStart w:id="108" w:name="_Toc118236671"/>
            <w:r w:rsidRPr="00B27545">
              <w:rPr>
                <w:rFonts w:ascii="OfficinaSansBookC" w:eastAsia="Calibri" w:hAnsi="OfficinaSansBookC"/>
                <w:sz w:val="24"/>
                <w:lang w:val="ru-RU"/>
              </w:rPr>
              <w:t>Овладение универсальными коммуникативными действиями:</w:t>
            </w:r>
            <w:bookmarkEnd w:id="108"/>
          </w:p>
          <w:p w14:paraId="46DF5045" w14:textId="77777777" w:rsidR="0043114E" w:rsidRPr="00B27545" w:rsidRDefault="0043114E" w:rsidP="00B27545">
            <w:pPr>
              <w:spacing w:line="276" w:lineRule="auto"/>
              <w:rPr>
                <w:rFonts w:ascii="OfficinaSansBookC" w:eastAsia="Calibri" w:hAnsi="OfficinaSansBookC"/>
                <w:sz w:val="24"/>
                <w:lang w:val="ru-RU"/>
              </w:rPr>
            </w:pPr>
            <w:bookmarkStart w:id="109" w:name="_Toc118236672"/>
            <w:r w:rsidRPr="00B27545">
              <w:rPr>
                <w:rFonts w:ascii="OfficinaSansBookC" w:eastAsia="Calibri" w:hAnsi="OfficinaSansBookC"/>
                <w:sz w:val="24"/>
                <w:lang w:val="ru-RU"/>
              </w:rPr>
              <w:t>б) совместная деятельность:</w:t>
            </w:r>
            <w:bookmarkEnd w:id="109"/>
          </w:p>
          <w:p w14:paraId="0017410F" w14:textId="77777777" w:rsidR="0043114E" w:rsidRPr="00B27545" w:rsidRDefault="0043114E" w:rsidP="00B27545">
            <w:pPr>
              <w:spacing w:line="276" w:lineRule="auto"/>
              <w:rPr>
                <w:rFonts w:ascii="OfficinaSansBookC" w:eastAsia="Calibri" w:hAnsi="OfficinaSansBookC"/>
                <w:sz w:val="24"/>
                <w:lang w:val="ru-RU"/>
              </w:rPr>
            </w:pPr>
            <w:bookmarkStart w:id="110" w:name="_Toc118236673"/>
            <w:r w:rsidRPr="00B27545">
              <w:rPr>
                <w:rFonts w:ascii="OfficinaSansBookC" w:eastAsia="Calibri" w:hAnsi="OfficinaSansBookC"/>
                <w:sz w:val="24"/>
                <w:lang w:val="ru-RU"/>
              </w:rPr>
              <w:t>- понимать и использовать преимущества командной и индивидуальной работы;</w:t>
            </w:r>
            <w:bookmarkEnd w:id="110"/>
          </w:p>
          <w:p w14:paraId="172795B2" w14:textId="77777777" w:rsidR="0043114E" w:rsidRPr="00B27545" w:rsidRDefault="0043114E" w:rsidP="00B27545">
            <w:pPr>
              <w:spacing w:line="276" w:lineRule="auto"/>
              <w:rPr>
                <w:rFonts w:ascii="OfficinaSansBookC" w:eastAsia="Calibri" w:hAnsi="OfficinaSansBookC"/>
                <w:sz w:val="24"/>
                <w:lang w:val="ru-RU"/>
              </w:rPr>
            </w:pPr>
            <w:bookmarkStart w:id="111" w:name="_Toc118236674"/>
            <w:r w:rsidRPr="00B27545">
              <w:rPr>
                <w:rFonts w:ascii="OfficinaSansBookC" w:eastAsia="Calibri" w:hAnsi="OfficinaSansBookC"/>
                <w:sz w:val="24"/>
                <w:lang w:val="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bookmarkEnd w:id="111"/>
          </w:p>
          <w:p w14:paraId="64A69ED0" w14:textId="77777777" w:rsidR="0043114E" w:rsidRPr="00B27545" w:rsidRDefault="0043114E" w:rsidP="00B27545">
            <w:pPr>
              <w:spacing w:line="276" w:lineRule="auto"/>
              <w:rPr>
                <w:rFonts w:ascii="OfficinaSansBookC" w:eastAsia="Calibri" w:hAnsi="OfficinaSansBookC"/>
                <w:sz w:val="24"/>
                <w:lang w:val="ru-RU"/>
              </w:rPr>
            </w:pPr>
            <w:bookmarkStart w:id="112" w:name="_Toc118236675"/>
            <w:r w:rsidRPr="00B27545">
              <w:rPr>
                <w:rFonts w:ascii="OfficinaSansBookC" w:eastAsia="Calibri" w:hAnsi="OfficinaSansBookC"/>
                <w:sz w:val="24"/>
                <w:lang w:val="ru-RU"/>
              </w:rPr>
              <w:t>- координировать и выполнять работу в условиях реального, виртуального и комбинированного взаимодействия;</w:t>
            </w:r>
            <w:bookmarkEnd w:id="112"/>
          </w:p>
          <w:p w14:paraId="67276E31" w14:textId="77777777" w:rsidR="0043114E" w:rsidRPr="00B27545" w:rsidRDefault="0043114E" w:rsidP="00B27545">
            <w:pPr>
              <w:spacing w:line="276" w:lineRule="auto"/>
              <w:rPr>
                <w:rFonts w:ascii="OfficinaSansBookC" w:eastAsia="Calibri" w:hAnsi="OfficinaSansBookC"/>
                <w:sz w:val="24"/>
                <w:lang w:val="ru-RU"/>
              </w:rPr>
            </w:pPr>
            <w:bookmarkStart w:id="113" w:name="_Toc118236676"/>
            <w:r w:rsidRPr="00B27545">
              <w:rPr>
                <w:rFonts w:ascii="OfficinaSansBookC" w:eastAsia="Calibri" w:hAnsi="OfficinaSansBookC"/>
                <w:sz w:val="24"/>
                <w:lang w:val="ru-RU"/>
              </w:rPr>
              <w:lastRenderedPageBreak/>
              <w:t>- осуществлять позитивное стратегическое поведение в различных ситуациях, проявлять творчество и воображение, быть инициативным</w:t>
            </w:r>
            <w:bookmarkEnd w:id="113"/>
          </w:p>
          <w:p w14:paraId="6EBB3340" w14:textId="77777777" w:rsidR="0043114E" w:rsidRPr="00B27545" w:rsidRDefault="0043114E" w:rsidP="00B27545">
            <w:pPr>
              <w:spacing w:line="276" w:lineRule="auto"/>
              <w:rPr>
                <w:rFonts w:ascii="OfficinaSansBookC" w:eastAsia="Calibri" w:hAnsi="OfficinaSansBookC"/>
                <w:sz w:val="24"/>
                <w:lang w:val="ru-RU"/>
              </w:rPr>
            </w:pPr>
            <w:bookmarkStart w:id="114" w:name="_Toc118236677"/>
            <w:r w:rsidRPr="00B27545">
              <w:rPr>
                <w:rFonts w:ascii="OfficinaSansBookC" w:eastAsia="Calibri" w:hAnsi="OfficinaSansBookC"/>
                <w:sz w:val="24"/>
                <w:lang w:val="ru-RU"/>
              </w:rPr>
              <w:t>Овладение универсальными регулятивными действиями:</w:t>
            </w:r>
            <w:bookmarkEnd w:id="114"/>
          </w:p>
          <w:p w14:paraId="1EAA1C35" w14:textId="77777777" w:rsidR="0043114E" w:rsidRPr="00B27545" w:rsidRDefault="0043114E" w:rsidP="00B27545">
            <w:pPr>
              <w:spacing w:line="276" w:lineRule="auto"/>
              <w:rPr>
                <w:rFonts w:ascii="OfficinaSansBookC" w:eastAsia="Calibri" w:hAnsi="OfficinaSansBookC"/>
                <w:sz w:val="24"/>
                <w:lang w:val="ru-RU"/>
              </w:rPr>
            </w:pPr>
            <w:bookmarkStart w:id="115" w:name="_Toc118236678"/>
            <w:r w:rsidRPr="00B27545">
              <w:rPr>
                <w:rFonts w:ascii="OfficinaSansBookC" w:eastAsia="Calibri" w:hAnsi="OfficinaSansBookC"/>
                <w:sz w:val="24"/>
                <w:lang w:val="ru-RU"/>
              </w:rPr>
              <w:t>г) принятие себя и других людей:</w:t>
            </w:r>
            <w:bookmarkEnd w:id="115"/>
          </w:p>
          <w:p w14:paraId="7F08DDC3" w14:textId="77777777" w:rsidR="0043114E" w:rsidRPr="00B27545" w:rsidRDefault="0043114E" w:rsidP="00B27545">
            <w:pPr>
              <w:spacing w:line="276" w:lineRule="auto"/>
              <w:rPr>
                <w:rFonts w:ascii="OfficinaSansBookC" w:eastAsia="Calibri" w:hAnsi="OfficinaSansBookC"/>
                <w:sz w:val="24"/>
                <w:lang w:val="ru-RU"/>
              </w:rPr>
            </w:pPr>
            <w:bookmarkStart w:id="116" w:name="_Toc118236679"/>
            <w:r w:rsidRPr="00B27545">
              <w:rPr>
                <w:rFonts w:ascii="OfficinaSansBookC" w:eastAsia="Calibri" w:hAnsi="OfficinaSansBookC"/>
                <w:sz w:val="24"/>
                <w:lang w:val="ru-RU"/>
              </w:rPr>
              <w:t>- принимать мотивы и аргументы других людей при анализе результатов деятельности;</w:t>
            </w:r>
            <w:bookmarkEnd w:id="116"/>
          </w:p>
          <w:p w14:paraId="1230911B" w14:textId="77777777" w:rsidR="0043114E" w:rsidRPr="00B27545" w:rsidRDefault="0043114E" w:rsidP="00B27545">
            <w:pPr>
              <w:spacing w:line="276" w:lineRule="auto"/>
              <w:rPr>
                <w:rFonts w:ascii="OfficinaSansBookC" w:eastAsia="Calibri" w:hAnsi="OfficinaSansBookC"/>
                <w:sz w:val="24"/>
                <w:lang w:val="ru-RU"/>
              </w:rPr>
            </w:pPr>
            <w:bookmarkStart w:id="117" w:name="_Toc118236680"/>
            <w:r w:rsidRPr="00B27545">
              <w:rPr>
                <w:rFonts w:ascii="OfficinaSansBookC" w:eastAsia="Calibri" w:hAnsi="OfficinaSansBookC"/>
                <w:sz w:val="24"/>
                <w:lang w:val="ru-RU"/>
              </w:rPr>
              <w:t>- признавать свое право и право других людей на ошибки;</w:t>
            </w:r>
            <w:bookmarkEnd w:id="117"/>
          </w:p>
          <w:p w14:paraId="6C3B77AC" w14:textId="77777777" w:rsidR="00001FDA" w:rsidRPr="00B27545" w:rsidRDefault="0043114E" w:rsidP="00B27545">
            <w:pPr>
              <w:spacing w:line="276" w:lineRule="auto"/>
              <w:rPr>
                <w:rFonts w:ascii="OfficinaSansBookC" w:eastAsia="Calibri" w:hAnsi="OfficinaSansBookC"/>
                <w:sz w:val="24"/>
                <w:lang w:val="ru-RU"/>
              </w:rPr>
            </w:pPr>
            <w:bookmarkStart w:id="118" w:name="_Toc118236681"/>
            <w:r w:rsidRPr="00B27545">
              <w:rPr>
                <w:rFonts w:ascii="OfficinaSansBookC" w:eastAsia="Calibri" w:hAnsi="OfficinaSansBookC"/>
                <w:sz w:val="24"/>
                <w:lang w:val="ru-RU"/>
              </w:rPr>
              <w:t>- развивать способность понимать</w:t>
            </w:r>
            <w:r w:rsidR="001300B7" w:rsidRPr="00B27545">
              <w:rPr>
                <w:rFonts w:ascii="OfficinaSansBookC" w:eastAsia="Calibri" w:hAnsi="OfficinaSansBookC"/>
                <w:sz w:val="24"/>
                <w:lang w:val="ru-RU"/>
              </w:rPr>
              <w:t xml:space="preserve"> мир с позиции другого человека</w:t>
            </w:r>
            <w:bookmarkEnd w:id="118"/>
          </w:p>
        </w:tc>
        <w:tc>
          <w:tcPr>
            <w:tcW w:w="6124" w:type="dxa"/>
          </w:tcPr>
          <w:p w14:paraId="406AEA89" w14:textId="22E03D19" w:rsidR="00001FDA" w:rsidRPr="00B27545" w:rsidRDefault="00BB670A" w:rsidP="00B27545">
            <w:pPr>
              <w:spacing w:line="276" w:lineRule="auto"/>
              <w:rPr>
                <w:rFonts w:ascii="OfficinaSansBookC" w:eastAsia="Calibri" w:hAnsi="OfficinaSansBookC"/>
                <w:sz w:val="24"/>
                <w:lang w:val="ru-RU" w:eastAsia="en-US"/>
              </w:rPr>
            </w:pPr>
            <w:bookmarkStart w:id="119" w:name="_Toc118236682"/>
            <w:r w:rsidRPr="00B27545">
              <w:rPr>
                <w:rFonts w:ascii="OfficinaSansBookC" w:eastAsia="Calibri" w:hAnsi="OfficinaSansBookC"/>
                <w:sz w:val="24"/>
                <w:lang w:val="ru-RU" w:eastAsia="en-US"/>
              </w:rPr>
              <w:lastRenderedPageBreak/>
              <w:t>- использова</w:t>
            </w:r>
            <w:r w:rsidR="0086032F" w:rsidRPr="00B27545">
              <w:rPr>
                <w:rFonts w:ascii="OfficinaSansBookC" w:eastAsia="Calibri" w:hAnsi="OfficinaSansBookC"/>
                <w:sz w:val="24"/>
                <w:lang w:val="ru-RU" w:eastAsia="en-US"/>
              </w:rPr>
              <w:t>ть</w:t>
            </w:r>
            <w:r w:rsidRPr="00B27545">
              <w:rPr>
                <w:rFonts w:ascii="OfficinaSansBookC" w:eastAsia="Calibri" w:hAnsi="OfficinaSansBookC"/>
                <w:sz w:val="24"/>
                <w:lang w:val="ru-RU" w:eastAsia="en-US"/>
              </w:rPr>
              <w:t xml:space="preserve"> обществоведчески</w:t>
            </w:r>
            <w:r w:rsidR="0086032F" w:rsidRPr="00B27545">
              <w:rPr>
                <w:rFonts w:ascii="OfficinaSansBookC" w:eastAsia="Calibri" w:hAnsi="OfficinaSansBookC"/>
                <w:sz w:val="24"/>
                <w:lang w:val="ru-RU" w:eastAsia="en-US"/>
              </w:rPr>
              <w:t>е</w:t>
            </w:r>
            <w:r w:rsidRPr="00B27545">
              <w:rPr>
                <w:rFonts w:ascii="OfficinaSansBookC" w:eastAsia="Calibri" w:hAnsi="OfficinaSansBookC"/>
                <w:sz w:val="24"/>
                <w:lang w:val="ru-RU" w:eastAsia="en-US"/>
              </w:rPr>
              <w:t xml:space="preserve"> знани</w:t>
            </w:r>
            <w:r w:rsidR="0086032F" w:rsidRPr="00B27545">
              <w:rPr>
                <w:rFonts w:ascii="OfficinaSansBookC" w:eastAsia="Calibri" w:hAnsi="OfficinaSansBookC"/>
                <w:sz w:val="24"/>
                <w:lang w:val="ru-RU" w:eastAsia="en-US"/>
              </w:rPr>
              <w:t>я</w:t>
            </w:r>
            <w:r w:rsidRPr="00B27545">
              <w:rPr>
                <w:rFonts w:ascii="OfficinaSansBookC" w:eastAsia="Calibri" w:hAnsi="OfficinaSansBookC"/>
                <w:sz w:val="24"/>
                <w:lang w:val="ru-RU" w:eastAsia="en-US"/>
              </w:rPr>
              <w:t xml:space="preserve">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w:t>
            </w:r>
            <w:r w:rsidR="000B6D72">
              <w:rPr>
                <w:rFonts w:ascii="OfficinaSansBookC" w:eastAsia="Calibri" w:hAnsi="OfficinaSansBookC"/>
                <w:sz w:val="24"/>
                <w:lang w:val="ru-RU" w:eastAsia="en-US"/>
              </w:rPr>
              <w:t>вать</w:t>
            </w:r>
            <w:r w:rsidRPr="00B27545">
              <w:rPr>
                <w:rFonts w:ascii="OfficinaSansBookC" w:eastAsia="Calibri" w:hAnsi="OfficinaSansBookC"/>
                <w:sz w:val="24"/>
                <w:lang w:val="ru-RU" w:eastAsia="en-US"/>
              </w:rPr>
              <w:t xml:space="preserve"> значимост</w:t>
            </w:r>
            <w:r w:rsidR="000B6D72">
              <w:rPr>
                <w:rFonts w:ascii="OfficinaSansBookC" w:eastAsia="Calibri" w:hAnsi="OfficinaSansBookC"/>
                <w:sz w:val="24"/>
                <w:lang w:val="ru-RU" w:eastAsia="en-US"/>
              </w:rPr>
              <w:t>ь</w:t>
            </w:r>
            <w:r w:rsidRPr="00B27545">
              <w:rPr>
                <w:rFonts w:ascii="OfficinaSansBookC" w:eastAsia="Calibri" w:hAnsi="OfficinaSansBookC"/>
                <w:sz w:val="24"/>
                <w:lang w:val="ru-RU" w:eastAsia="en-US"/>
              </w:rPr>
              <w:t xml:space="preserve"> здорового образа жизни; рол</w:t>
            </w:r>
            <w:r w:rsidR="000B6D72">
              <w:rPr>
                <w:rFonts w:ascii="OfficinaSansBookC" w:eastAsia="Calibri" w:hAnsi="OfficinaSansBookC"/>
                <w:sz w:val="24"/>
                <w:lang w:val="ru-RU" w:eastAsia="en-US"/>
              </w:rPr>
              <w:t>ь</w:t>
            </w:r>
            <w:r w:rsidRPr="00B27545">
              <w:rPr>
                <w:rFonts w:ascii="OfficinaSansBookC" w:eastAsia="Calibri" w:hAnsi="OfficinaSansBookC"/>
                <w:sz w:val="24"/>
                <w:lang w:val="ru-RU" w:eastAsia="en-US"/>
              </w:rPr>
              <w:t xml:space="preserve"> непрерывного образования; использовать средства информационно-коммуникационных техно</w:t>
            </w:r>
            <w:r w:rsidR="00DA56C3" w:rsidRPr="00B27545">
              <w:rPr>
                <w:rFonts w:ascii="OfficinaSansBookC" w:eastAsia="Calibri" w:hAnsi="OfficinaSansBookC"/>
                <w:sz w:val="24"/>
                <w:lang w:val="ru-RU" w:eastAsia="en-US"/>
              </w:rPr>
              <w:t>логий в решении различных задач</w:t>
            </w:r>
            <w:bookmarkEnd w:id="119"/>
          </w:p>
        </w:tc>
      </w:tr>
      <w:tr w:rsidR="00620148" w:rsidRPr="00DC54B5" w14:paraId="5C7221C8" w14:textId="77777777" w:rsidTr="001300B7">
        <w:trPr>
          <w:trHeight w:val="1408"/>
        </w:trPr>
        <w:tc>
          <w:tcPr>
            <w:tcW w:w="2122" w:type="dxa"/>
          </w:tcPr>
          <w:p w14:paraId="016FBF98" w14:textId="77777777" w:rsidR="00001FDA" w:rsidRPr="00B27545" w:rsidRDefault="00001FDA" w:rsidP="00B27545">
            <w:pPr>
              <w:spacing w:line="276" w:lineRule="auto"/>
              <w:rPr>
                <w:rFonts w:ascii="OfficinaSansBookC" w:eastAsia="Calibri" w:hAnsi="OfficinaSansBookC"/>
                <w:sz w:val="24"/>
                <w:lang w:val="ru-RU"/>
              </w:rPr>
            </w:pPr>
            <w:bookmarkStart w:id="120" w:name="_Toc118236683"/>
            <w:r w:rsidRPr="00B27545">
              <w:rPr>
                <w:rFonts w:ascii="OfficinaSansBookC" w:eastAsia="Calibri" w:hAnsi="OfficinaSansBookC"/>
                <w:sz w:val="24"/>
                <w:lang w:val="ru-RU"/>
              </w:rPr>
              <w:t>ОК 05</w:t>
            </w:r>
            <w:r w:rsidR="0086032F" w:rsidRPr="00B27545">
              <w:rPr>
                <w:rFonts w:ascii="OfficinaSansBookC" w:eastAsia="Calibri" w:hAnsi="OfficinaSansBookC"/>
                <w:sz w:val="24"/>
                <w:lang w:val="ru-RU"/>
              </w:rPr>
              <w:t>.</w:t>
            </w:r>
            <w:r w:rsidRPr="00B27545">
              <w:rPr>
                <w:rFonts w:ascii="OfficinaSansBookC" w:eastAsia="Calibri" w:hAnsi="OfficinaSansBookC"/>
                <w:sz w:val="24"/>
                <w:lang w:val="ru-RU"/>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bookmarkEnd w:id="120"/>
          </w:p>
        </w:tc>
        <w:tc>
          <w:tcPr>
            <w:tcW w:w="6491" w:type="dxa"/>
          </w:tcPr>
          <w:p w14:paraId="3715C92A" w14:textId="77777777" w:rsidR="0043114E" w:rsidRPr="00B27545" w:rsidRDefault="0043114E" w:rsidP="00B27545">
            <w:pPr>
              <w:spacing w:line="276" w:lineRule="auto"/>
              <w:rPr>
                <w:rFonts w:ascii="OfficinaSansBookC" w:eastAsia="Calibri" w:hAnsi="OfficinaSansBookC"/>
                <w:sz w:val="24"/>
                <w:lang w:val="ru-RU"/>
              </w:rPr>
            </w:pPr>
            <w:bookmarkStart w:id="121" w:name="_Toc118236684"/>
            <w:r w:rsidRPr="00B27545">
              <w:rPr>
                <w:rFonts w:ascii="OfficinaSansBookC" w:eastAsia="Calibri" w:hAnsi="OfficinaSansBookC"/>
                <w:sz w:val="24"/>
                <w:lang w:val="ru-RU"/>
              </w:rPr>
              <w:t>В области эстетического воспитания:</w:t>
            </w:r>
            <w:bookmarkEnd w:id="121"/>
          </w:p>
          <w:p w14:paraId="59D32AC5" w14:textId="77777777" w:rsidR="0043114E" w:rsidRPr="00B27545" w:rsidRDefault="0043114E" w:rsidP="00B27545">
            <w:pPr>
              <w:spacing w:line="276" w:lineRule="auto"/>
              <w:rPr>
                <w:rFonts w:ascii="OfficinaSansBookC" w:eastAsia="Calibri" w:hAnsi="OfficinaSansBookC"/>
                <w:sz w:val="24"/>
                <w:lang w:val="ru-RU"/>
              </w:rPr>
            </w:pPr>
            <w:bookmarkStart w:id="122" w:name="_Toc118236685"/>
            <w:r w:rsidRPr="00B27545">
              <w:rPr>
                <w:rFonts w:ascii="OfficinaSansBookC" w:eastAsia="Calibri" w:hAnsi="OfficinaSansBookC"/>
                <w:sz w:val="24"/>
                <w:lang w:val="ru-RU"/>
              </w:rPr>
              <w:t>- эстетическое отношение к миру, включая эстетику быта, научного и технического творчества, спорта, труда и общественных отношений;</w:t>
            </w:r>
            <w:bookmarkEnd w:id="122"/>
          </w:p>
          <w:p w14:paraId="151CBD0F" w14:textId="77777777" w:rsidR="0043114E" w:rsidRPr="00B27545" w:rsidRDefault="0043114E" w:rsidP="00B27545">
            <w:pPr>
              <w:spacing w:line="276" w:lineRule="auto"/>
              <w:rPr>
                <w:rFonts w:ascii="OfficinaSansBookC" w:eastAsia="Calibri" w:hAnsi="OfficinaSansBookC"/>
                <w:sz w:val="24"/>
                <w:lang w:val="ru-RU"/>
              </w:rPr>
            </w:pPr>
            <w:bookmarkStart w:id="123" w:name="_Toc118236686"/>
            <w:r w:rsidRPr="00B27545">
              <w:rPr>
                <w:rFonts w:ascii="OfficinaSansBookC" w:eastAsia="Calibri" w:hAnsi="OfficinaSansBookC"/>
                <w:sz w:val="24"/>
                <w:lang w:val="ru-RU"/>
              </w:rPr>
              <w:t>- способность воспринимать различные виды искусства, традиции и творчество своего и других народов, ощущать эмоциональное воздействие искусства;</w:t>
            </w:r>
            <w:bookmarkEnd w:id="123"/>
          </w:p>
          <w:p w14:paraId="0A8D94BC" w14:textId="77777777" w:rsidR="0043114E" w:rsidRPr="00B27545" w:rsidRDefault="0043114E" w:rsidP="00B27545">
            <w:pPr>
              <w:spacing w:line="276" w:lineRule="auto"/>
              <w:rPr>
                <w:rFonts w:ascii="OfficinaSansBookC" w:eastAsia="Calibri" w:hAnsi="OfficinaSansBookC"/>
                <w:sz w:val="24"/>
                <w:lang w:val="ru-RU"/>
              </w:rPr>
            </w:pPr>
            <w:bookmarkStart w:id="124" w:name="_Toc118236687"/>
            <w:r w:rsidRPr="00B27545">
              <w:rPr>
                <w:rFonts w:ascii="OfficinaSansBookC" w:eastAsia="Calibri" w:hAnsi="OfficinaSansBookC"/>
                <w:sz w:val="24"/>
                <w:lang w:val="ru-RU"/>
              </w:rPr>
              <w:t>- убежденность в значимости для личности и общества отечественного и мирового искусства, этнических культурных традиций и народного творчества;</w:t>
            </w:r>
            <w:bookmarkEnd w:id="124"/>
          </w:p>
          <w:p w14:paraId="748FB12F" w14:textId="77777777" w:rsidR="0043114E" w:rsidRPr="00B27545" w:rsidRDefault="0043114E" w:rsidP="00B27545">
            <w:pPr>
              <w:spacing w:line="276" w:lineRule="auto"/>
              <w:rPr>
                <w:rFonts w:ascii="OfficinaSansBookC" w:eastAsia="Calibri" w:hAnsi="OfficinaSansBookC"/>
                <w:sz w:val="24"/>
                <w:lang w:val="ru-RU"/>
              </w:rPr>
            </w:pPr>
            <w:bookmarkStart w:id="125" w:name="_Toc118236688"/>
            <w:r w:rsidRPr="00B27545">
              <w:rPr>
                <w:rFonts w:ascii="OfficinaSansBookC" w:eastAsia="Calibri" w:hAnsi="OfficinaSansBookC"/>
                <w:sz w:val="24"/>
                <w:lang w:val="ru-RU"/>
              </w:rPr>
              <w:t>- готовность к самовыражению в разных видах искусства, стремление проявлять качества творческой личности;</w:t>
            </w:r>
            <w:bookmarkEnd w:id="125"/>
          </w:p>
          <w:p w14:paraId="478D3D74" w14:textId="77777777" w:rsidR="0043114E" w:rsidRPr="00B27545" w:rsidRDefault="0043114E" w:rsidP="00B27545">
            <w:pPr>
              <w:spacing w:line="276" w:lineRule="auto"/>
              <w:rPr>
                <w:rFonts w:ascii="OfficinaSansBookC" w:eastAsia="Calibri" w:hAnsi="OfficinaSansBookC"/>
                <w:sz w:val="24"/>
                <w:lang w:val="ru-RU"/>
              </w:rPr>
            </w:pPr>
            <w:bookmarkStart w:id="126" w:name="_Toc118236689"/>
            <w:r w:rsidRPr="00B27545">
              <w:rPr>
                <w:rFonts w:ascii="OfficinaSansBookC" w:eastAsia="Calibri" w:hAnsi="OfficinaSansBookC"/>
                <w:sz w:val="24"/>
                <w:lang w:val="ru-RU"/>
              </w:rPr>
              <w:t>Овладение универсальными коммуникативными действиями:</w:t>
            </w:r>
            <w:bookmarkEnd w:id="126"/>
          </w:p>
          <w:p w14:paraId="107B5BD7" w14:textId="77777777" w:rsidR="0043114E" w:rsidRPr="00B27545" w:rsidRDefault="0043114E" w:rsidP="00B27545">
            <w:pPr>
              <w:spacing w:line="276" w:lineRule="auto"/>
              <w:rPr>
                <w:rFonts w:ascii="OfficinaSansBookC" w:eastAsia="Calibri" w:hAnsi="OfficinaSansBookC"/>
                <w:sz w:val="24"/>
                <w:lang w:val="ru-RU"/>
              </w:rPr>
            </w:pPr>
            <w:bookmarkStart w:id="127" w:name="_Toc118236690"/>
            <w:r w:rsidRPr="00B27545">
              <w:rPr>
                <w:rFonts w:ascii="OfficinaSansBookC" w:eastAsia="Calibri" w:hAnsi="OfficinaSansBookC"/>
                <w:sz w:val="24"/>
                <w:lang w:val="ru-RU"/>
              </w:rPr>
              <w:t>а) общение:</w:t>
            </w:r>
            <w:bookmarkEnd w:id="127"/>
          </w:p>
          <w:p w14:paraId="677F12A2" w14:textId="77777777" w:rsidR="0043114E" w:rsidRPr="00B27545" w:rsidRDefault="0043114E" w:rsidP="00B27545">
            <w:pPr>
              <w:spacing w:line="276" w:lineRule="auto"/>
              <w:rPr>
                <w:rFonts w:ascii="OfficinaSansBookC" w:eastAsia="Calibri" w:hAnsi="OfficinaSansBookC"/>
                <w:sz w:val="24"/>
                <w:lang w:val="ru-RU"/>
              </w:rPr>
            </w:pPr>
            <w:bookmarkStart w:id="128" w:name="_Toc118236691"/>
            <w:r w:rsidRPr="00B27545">
              <w:rPr>
                <w:rFonts w:ascii="OfficinaSansBookC" w:eastAsia="Calibri" w:hAnsi="OfficinaSansBookC"/>
                <w:sz w:val="24"/>
                <w:lang w:val="ru-RU"/>
              </w:rPr>
              <w:t>- осуществлять коммуникации во всех сферах жизни;</w:t>
            </w:r>
            <w:bookmarkEnd w:id="128"/>
          </w:p>
          <w:p w14:paraId="10FAAE4A" w14:textId="77777777" w:rsidR="0043114E" w:rsidRPr="00B27545" w:rsidRDefault="0043114E" w:rsidP="00B27545">
            <w:pPr>
              <w:spacing w:line="276" w:lineRule="auto"/>
              <w:rPr>
                <w:rFonts w:ascii="OfficinaSansBookC" w:eastAsia="Calibri" w:hAnsi="OfficinaSansBookC"/>
                <w:sz w:val="24"/>
                <w:lang w:val="ru-RU"/>
              </w:rPr>
            </w:pPr>
            <w:bookmarkStart w:id="129" w:name="_Toc118236692"/>
            <w:r w:rsidRPr="00B27545">
              <w:rPr>
                <w:rFonts w:ascii="OfficinaSansBookC" w:eastAsia="Calibri" w:hAnsi="OfficinaSansBookC"/>
                <w:sz w:val="24"/>
                <w:lang w:val="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bookmarkEnd w:id="129"/>
          </w:p>
          <w:p w14:paraId="7BFD13C3" w14:textId="77777777" w:rsidR="00001FDA" w:rsidRPr="00B27545" w:rsidRDefault="0043114E" w:rsidP="00B27545">
            <w:pPr>
              <w:spacing w:line="276" w:lineRule="auto"/>
              <w:rPr>
                <w:rFonts w:ascii="OfficinaSansBookC" w:eastAsia="Calibri" w:hAnsi="OfficinaSansBookC"/>
                <w:sz w:val="24"/>
                <w:lang w:val="ru-RU"/>
              </w:rPr>
            </w:pPr>
            <w:bookmarkStart w:id="130" w:name="_Toc118236693"/>
            <w:r w:rsidRPr="00B27545">
              <w:rPr>
                <w:rFonts w:ascii="OfficinaSansBookC" w:eastAsia="Calibri" w:hAnsi="OfficinaSansBookC"/>
                <w:sz w:val="24"/>
                <w:lang w:val="ru-RU"/>
              </w:rPr>
              <w:lastRenderedPageBreak/>
              <w:t>- развернуто и логично излагать свою точку зрения с использованием языковых средств</w:t>
            </w:r>
            <w:bookmarkEnd w:id="130"/>
          </w:p>
        </w:tc>
        <w:tc>
          <w:tcPr>
            <w:tcW w:w="6124" w:type="dxa"/>
          </w:tcPr>
          <w:p w14:paraId="36EC1999" w14:textId="77777777" w:rsidR="00001FDA" w:rsidRPr="00B27545" w:rsidRDefault="00DA56C3" w:rsidP="00B27545">
            <w:pPr>
              <w:spacing w:line="276" w:lineRule="auto"/>
              <w:rPr>
                <w:rFonts w:ascii="OfficinaSansBookC" w:eastAsia="Calibri" w:hAnsi="OfficinaSansBookC"/>
                <w:sz w:val="24"/>
                <w:lang w:val="ru-RU" w:eastAsia="en-US"/>
              </w:rPr>
            </w:pPr>
            <w:bookmarkStart w:id="131" w:name="_Toc118236694"/>
            <w:r w:rsidRPr="00B27545">
              <w:rPr>
                <w:rFonts w:ascii="OfficinaSansBookC" w:eastAsia="Calibri" w:hAnsi="OfficinaSansBookC"/>
                <w:sz w:val="24"/>
                <w:lang w:val="ru-RU" w:eastAsia="en-US"/>
              </w:rPr>
              <w:lastRenderedPageBreak/>
              <w:t>-  владе</w:t>
            </w:r>
            <w:r w:rsidR="0086032F" w:rsidRPr="00B27545">
              <w:rPr>
                <w:rFonts w:ascii="OfficinaSansBookC" w:eastAsia="Calibri" w:hAnsi="OfficinaSansBookC"/>
                <w:sz w:val="24"/>
                <w:lang w:val="ru-RU" w:eastAsia="en-US"/>
              </w:rPr>
              <w:t>ть</w:t>
            </w:r>
            <w:r w:rsidRPr="00B27545">
              <w:rPr>
                <w:rFonts w:ascii="OfficinaSansBookC" w:eastAsia="Calibri" w:hAnsi="OfficinaSansBookC"/>
                <w:sz w:val="24"/>
                <w:lang w:val="ru-RU" w:eastAsia="en-US"/>
              </w:rPr>
              <w:t xml:space="preserve">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131"/>
          </w:p>
          <w:p w14:paraId="1A9EE2DE" w14:textId="77777777" w:rsidR="00DA56C3" w:rsidRPr="00B27545" w:rsidRDefault="00DA56C3" w:rsidP="00B27545">
            <w:pPr>
              <w:spacing w:line="276" w:lineRule="auto"/>
              <w:rPr>
                <w:rFonts w:ascii="OfficinaSansBookC" w:eastAsia="Calibri" w:hAnsi="OfficinaSansBookC"/>
                <w:sz w:val="24"/>
                <w:lang w:val="ru-RU" w:eastAsia="en-US"/>
              </w:rPr>
            </w:pPr>
            <w:bookmarkStart w:id="132" w:name="_Toc118236695"/>
            <w:r w:rsidRPr="00B27545">
              <w:rPr>
                <w:rFonts w:ascii="OfficinaSansBookC" w:eastAsia="Calibri" w:hAnsi="OfficinaSansBookC"/>
                <w:sz w:val="24"/>
                <w:lang w:val="ru-RU" w:eastAsia="en-US"/>
              </w:rPr>
              <w:t>- владе</w:t>
            </w:r>
            <w:r w:rsidR="0086032F" w:rsidRPr="00B27545">
              <w:rPr>
                <w:rFonts w:ascii="OfficinaSansBookC" w:eastAsia="Calibri" w:hAnsi="OfficinaSansBookC"/>
                <w:sz w:val="24"/>
                <w:lang w:val="ru-RU" w:eastAsia="en-US"/>
              </w:rPr>
              <w:t>ть</w:t>
            </w:r>
            <w:r w:rsidRPr="00B27545">
              <w:rPr>
                <w:rFonts w:ascii="OfficinaSansBookC" w:eastAsia="Calibri" w:hAnsi="OfficinaSansBookC"/>
                <w:sz w:val="24"/>
                <w:lang w:val="ru-RU" w:eastAsia="en-US"/>
              </w:rPr>
              <w:t xml:space="preserve">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w:t>
            </w:r>
            <w:r w:rsidRPr="00B27545">
              <w:rPr>
                <w:rFonts w:ascii="OfficinaSansBookC" w:eastAsia="Calibri" w:hAnsi="OfficinaSansBookC"/>
                <w:sz w:val="24"/>
                <w:lang w:val="ru-RU" w:eastAsia="en-US"/>
              </w:rPr>
              <w:lastRenderedPageBreak/>
              <w:t>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w:t>
            </w:r>
            <w:r w:rsidR="001300B7" w:rsidRPr="00B27545">
              <w:rPr>
                <w:rFonts w:ascii="OfficinaSansBookC" w:eastAsia="Calibri" w:hAnsi="OfficinaSansBookC"/>
                <w:sz w:val="24"/>
                <w:lang w:val="ru-RU" w:eastAsia="en-US"/>
              </w:rPr>
              <w:t>а основе предложенных критериев</w:t>
            </w:r>
            <w:bookmarkEnd w:id="132"/>
          </w:p>
        </w:tc>
      </w:tr>
      <w:tr w:rsidR="00620148" w:rsidRPr="00DC54B5" w14:paraId="43C00F21" w14:textId="77777777" w:rsidTr="001300B7">
        <w:trPr>
          <w:trHeight w:val="1408"/>
        </w:trPr>
        <w:tc>
          <w:tcPr>
            <w:tcW w:w="2122" w:type="dxa"/>
          </w:tcPr>
          <w:p w14:paraId="2186EC45" w14:textId="77777777" w:rsidR="00001FDA" w:rsidRPr="00B27545" w:rsidRDefault="00001FDA" w:rsidP="00B27545">
            <w:pPr>
              <w:spacing w:line="276" w:lineRule="auto"/>
              <w:rPr>
                <w:rFonts w:ascii="OfficinaSansBookC" w:eastAsia="Calibri" w:hAnsi="OfficinaSansBookC"/>
                <w:sz w:val="24"/>
                <w:lang w:val="ru-RU"/>
              </w:rPr>
            </w:pPr>
            <w:bookmarkStart w:id="133" w:name="_Toc118236696"/>
            <w:r w:rsidRPr="00B27545">
              <w:rPr>
                <w:rFonts w:ascii="OfficinaSansBookC" w:eastAsia="Calibri" w:hAnsi="OfficinaSansBookC"/>
                <w:sz w:val="24"/>
                <w:lang w:val="ru-RU"/>
              </w:rPr>
              <w:lastRenderedPageBreak/>
              <w:t>ОК 06</w:t>
            </w:r>
            <w:r w:rsidR="0086032F" w:rsidRPr="00B27545">
              <w:rPr>
                <w:rFonts w:ascii="OfficinaSansBookC" w:eastAsia="Calibri" w:hAnsi="OfficinaSansBookC"/>
                <w:sz w:val="24"/>
                <w:lang w:val="ru-RU"/>
              </w:rPr>
              <w:t>.</w:t>
            </w:r>
            <w:r w:rsidRPr="00B27545">
              <w:rPr>
                <w:rFonts w:ascii="OfficinaSansBookC" w:eastAsia="Calibri" w:hAnsi="OfficinaSansBookC"/>
                <w:sz w:val="24"/>
                <w:lang w:val="ru-RU"/>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bookmarkEnd w:id="133"/>
          </w:p>
        </w:tc>
        <w:tc>
          <w:tcPr>
            <w:tcW w:w="6491" w:type="dxa"/>
          </w:tcPr>
          <w:p w14:paraId="5022DB26" w14:textId="77777777" w:rsidR="0043114E" w:rsidRPr="00B27545" w:rsidRDefault="0043114E" w:rsidP="00B27545">
            <w:pPr>
              <w:spacing w:line="276" w:lineRule="auto"/>
              <w:rPr>
                <w:rFonts w:ascii="OfficinaSansBookC" w:eastAsia="Calibri" w:hAnsi="OfficinaSansBookC"/>
                <w:sz w:val="24"/>
                <w:lang w:val="ru-RU"/>
              </w:rPr>
            </w:pPr>
            <w:bookmarkStart w:id="134" w:name="_Toc118236697"/>
            <w:r w:rsidRPr="00B27545">
              <w:rPr>
                <w:rFonts w:ascii="OfficinaSansBookC" w:eastAsia="Calibri" w:hAnsi="OfficinaSansBookC"/>
                <w:sz w:val="24"/>
                <w:lang w:val="ru-RU"/>
              </w:rPr>
              <w:t>- осознание обучающимися российской гражданской идентичности;</w:t>
            </w:r>
            <w:bookmarkEnd w:id="134"/>
          </w:p>
          <w:p w14:paraId="643E109A" w14:textId="77777777" w:rsidR="0043114E" w:rsidRPr="00B27545" w:rsidRDefault="0043114E" w:rsidP="00B27545">
            <w:pPr>
              <w:spacing w:line="276" w:lineRule="auto"/>
              <w:rPr>
                <w:rFonts w:ascii="OfficinaSansBookC" w:eastAsia="Calibri" w:hAnsi="OfficinaSansBookC"/>
                <w:sz w:val="24"/>
                <w:lang w:val="ru-RU"/>
              </w:rPr>
            </w:pPr>
            <w:bookmarkStart w:id="135" w:name="_Toc118236698"/>
            <w:r w:rsidRPr="00B27545">
              <w:rPr>
                <w:rFonts w:ascii="OfficinaSansBookC" w:eastAsia="Calibri" w:hAnsi="OfficinaSansBookC"/>
                <w:sz w:val="24"/>
                <w:lang w:val="ru-RU"/>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bookmarkEnd w:id="135"/>
          </w:p>
          <w:p w14:paraId="3C0FCEF2" w14:textId="77777777" w:rsidR="0043114E" w:rsidRPr="00B27545" w:rsidRDefault="0043114E" w:rsidP="00B27545">
            <w:pPr>
              <w:spacing w:line="276" w:lineRule="auto"/>
              <w:rPr>
                <w:rFonts w:ascii="OfficinaSansBookC" w:eastAsia="Calibri" w:hAnsi="OfficinaSansBookC"/>
                <w:sz w:val="24"/>
                <w:lang w:val="ru-RU"/>
              </w:rPr>
            </w:pPr>
            <w:bookmarkStart w:id="136" w:name="_Toc118236699"/>
            <w:r w:rsidRPr="00B27545">
              <w:rPr>
                <w:rFonts w:ascii="OfficinaSansBookC" w:eastAsia="Calibri" w:hAnsi="OfficinaSansBookC"/>
                <w:sz w:val="24"/>
                <w:lang w:val="ru-RU"/>
              </w:rPr>
              <w:t>В части гражданского воспитания:</w:t>
            </w:r>
            <w:bookmarkEnd w:id="136"/>
          </w:p>
          <w:p w14:paraId="4582DC13" w14:textId="77777777" w:rsidR="0043114E" w:rsidRPr="00B27545" w:rsidRDefault="0043114E" w:rsidP="00B27545">
            <w:pPr>
              <w:spacing w:line="276" w:lineRule="auto"/>
              <w:rPr>
                <w:rFonts w:ascii="OfficinaSansBookC" w:eastAsia="Calibri" w:hAnsi="OfficinaSansBookC"/>
                <w:sz w:val="24"/>
                <w:lang w:val="ru-RU"/>
              </w:rPr>
            </w:pPr>
            <w:bookmarkStart w:id="137" w:name="_Toc118236700"/>
            <w:r w:rsidRPr="00B27545">
              <w:rPr>
                <w:rFonts w:ascii="OfficinaSansBookC" w:eastAsia="Calibri" w:hAnsi="OfficinaSansBookC"/>
                <w:sz w:val="24"/>
                <w:lang w:val="ru-RU"/>
              </w:rPr>
              <w:t>- осознание своих конституционных прав и обязанностей, уважение закона и правопорядка;</w:t>
            </w:r>
            <w:bookmarkEnd w:id="137"/>
          </w:p>
          <w:p w14:paraId="4841ADA7" w14:textId="77777777" w:rsidR="0043114E" w:rsidRPr="00B27545" w:rsidRDefault="0043114E" w:rsidP="00B27545">
            <w:pPr>
              <w:spacing w:line="276" w:lineRule="auto"/>
              <w:rPr>
                <w:rFonts w:ascii="OfficinaSansBookC" w:eastAsia="Calibri" w:hAnsi="OfficinaSansBookC"/>
                <w:sz w:val="24"/>
                <w:lang w:val="ru-RU"/>
              </w:rPr>
            </w:pPr>
            <w:bookmarkStart w:id="138" w:name="_Toc118236701"/>
            <w:r w:rsidRPr="00B27545">
              <w:rPr>
                <w:rFonts w:ascii="OfficinaSansBookC" w:eastAsia="Calibri" w:hAnsi="OfficinaSansBookC"/>
                <w:sz w:val="24"/>
                <w:lang w:val="ru-RU"/>
              </w:rPr>
              <w:t>- принятие традиционных национальных, общечеловеческих гуманистических и демократических ценностей;</w:t>
            </w:r>
            <w:bookmarkEnd w:id="138"/>
          </w:p>
          <w:p w14:paraId="1AAFB6F6" w14:textId="77777777" w:rsidR="0043114E" w:rsidRPr="00B27545" w:rsidRDefault="0043114E" w:rsidP="00B27545">
            <w:pPr>
              <w:spacing w:line="276" w:lineRule="auto"/>
              <w:rPr>
                <w:rFonts w:ascii="OfficinaSansBookC" w:eastAsia="Calibri" w:hAnsi="OfficinaSansBookC"/>
                <w:sz w:val="24"/>
                <w:lang w:val="ru-RU"/>
              </w:rPr>
            </w:pPr>
            <w:bookmarkStart w:id="139" w:name="_Toc118236702"/>
            <w:r w:rsidRPr="00B27545">
              <w:rPr>
                <w:rFonts w:ascii="OfficinaSansBookC" w:eastAsia="Calibri" w:hAnsi="OfficinaSansBookC"/>
                <w:sz w:val="24"/>
                <w:lang w:val="ru-RU"/>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bookmarkEnd w:id="139"/>
          </w:p>
          <w:p w14:paraId="620AC64B" w14:textId="77777777" w:rsidR="0043114E" w:rsidRPr="00B27545" w:rsidRDefault="0043114E" w:rsidP="00B27545">
            <w:pPr>
              <w:spacing w:line="276" w:lineRule="auto"/>
              <w:rPr>
                <w:rFonts w:ascii="OfficinaSansBookC" w:eastAsia="Calibri" w:hAnsi="OfficinaSansBookC"/>
                <w:sz w:val="24"/>
                <w:lang w:val="ru-RU"/>
              </w:rPr>
            </w:pPr>
            <w:bookmarkStart w:id="140" w:name="_Toc118236703"/>
            <w:r w:rsidRPr="00B27545">
              <w:rPr>
                <w:rFonts w:ascii="OfficinaSansBookC" w:eastAsia="Calibri" w:hAnsi="OfficinaSansBookC"/>
                <w:sz w:val="24"/>
                <w:lang w:val="ru-RU"/>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bookmarkEnd w:id="140"/>
          </w:p>
          <w:p w14:paraId="52661DA9" w14:textId="77777777" w:rsidR="0043114E" w:rsidRPr="00B27545" w:rsidRDefault="0043114E" w:rsidP="00B27545">
            <w:pPr>
              <w:spacing w:line="276" w:lineRule="auto"/>
              <w:rPr>
                <w:rFonts w:ascii="OfficinaSansBookC" w:eastAsia="Calibri" w:hAnsi="OfficinaSansBookC"/>
                <w:sz w:val="24"/>
                <w:lang w:val="ru-RU"/>
              </w:rPr>
            </w:pPr>
            <w:bookmarkStart w:id="141" w:name="_Toc118236704"/>
            <w:r w:rsidRPr="00B27545">
              <w:rPr>
                <w:rFonts w:ascii="OfficinaSansBookC" w:eastAsia="Calibri" w:hAnsi="OfficinaSansBookC"/>
                <w:sz w:val="24"/>
                <w:lang w:val="ru-RU"/>
              </w:rPr>
              <w:lastRenderedPageBreak/>
              <w:t>- умение взаимодействовать с социальными институтами в соответствии с их функциями и назначением;</w:t>
            </w:r>
            <w:bookmarkEnd w:id="141"/>
          </w:p>
          <w:p w14:paraId="328CC43F" w14:textId="77777777" w:rsidR="0043114E" w:rsidRPr="00B27545" w:rsidRDefault="0043114E" w:rsidP="00B27545">
            <w:pPr>
              <w:spacing w:line="276" w:lineRule="auto"/>
              <w:rPr>
                <w:rFonts w:ascii="OfficinaSansBookC" w:eastAsia="Calibri" w:hAnsi="OfficinaSansBookC"/>
                <w:sz w:val="24"/>
                <w:lang w:val="ru-RU"/>
              </w:rPr>
            </w:pPr>
            <w:bookmarkStart w:id="142" w:name="_Toc118236705"/>
            <w:r w:rsidRPr="00B27545">
              <w:rPr>
                <w:rFonts w:ascii="OfficinaSansBookC" w:eastAsia="Calibri" w:hAnsi="OfficinaSansBookC"/>
                <w:sz w:val="24"/>
                <w:lang w:val="ru-RU"/>
              </w:rPr>
              <w:t>- готовность к гуманитарной и волонтерской деятельности;</w:t>
            </w:r>
            <w:bookmarkEnd w:id="142"/>
            <w:r w:rsidRPr="00B27545">
              <w:rPr>
                <w:rFonts w:ascii="OfficinaSansBookC" w:eastAsia="Calibri" w:hAnsi="OfficinaSansBookC"/>
                <w:sz w:val="24"/>
                <w:lang w:val="ru-RU"/>
              </w:rPr>
              <w:t xml:space="preserve"> </w:t>
            </w:r>
          </w:p>
          <w:p w14:paraId="5D517549" w14:textId="77777777" w:rsidR="0043114E" w:rsidRPr="00B27545" w:rsidRDefault="0043114E" w:rsidP="00B27545">
            <w:pPr>
              <w:spacing w:line="276" w:lineRule="auto"/>
              <w:rPr>
                <w:rFonts w:ascii="OfficinaSansBookC" w:eastAsia="Calibri" w:hAnsi="OfficinaSansBookC"/>
                <w:sz w:val="24"/>
                <w:lang w:val="ru-RU"/>
              </w:rPr>
            </w:pPr>
            <w:bookmarkStart w:id="143" w:name="_Toc118236706"/>
            <w:r w:rsidRPr="00B27545">
              <w:rPr>
                <w:rFonts w:ascii="OfficinaSansBookC" w:eastAsia="Calibri" w:hAnsi="OfficinaSansBookC"/>
                <w:sz w:val="24"/>
                <w:lang w:val="ru-RU"/>
              </w:rPr>
              <w:t>патриотического воспитания:</w:t>
            </w:r>
            <w:bookmarkEnd w:id="143"/>
          </w:p>
          <w:p w14:paraId="190D478A" w14:textId="77777777" w:rsidR="0043114E" w:rsidRPr="00B27545" w:rsidRDefault="0043114E" w:rsidP="00B27545">
            <w:pPr>
              <w:spacing w:line="276" w:lineRule="auto"/>
              <w:rPr>
                <w:rFonts w:ascii="OfficinaSansBookC" w:eastAsia="Calibri" w:hAnsi="OfficinaSansBookC"/>
                <w:sz w:val="24"/>
                <w:lang w:val="ru-RU"/>
              </w:rPr>
            </w:pPr>
            <w:bookmarkStart w:id="144" w:name="_Toc118236707"/>
            <w:r w:rsidRPr="00B27545">
              <w:rPr>
                <w:rFonts w:ascii="OfficinaSansBookC" w:eastAsia="Calibri" w:hAnsi="OfficinaSansBookC"/>
                <w:sz w:val="24"/>
                <w:lang w:val="ru-RU"/>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bookmarkEnd w:id="144"/>
          </w:p>
          <w:p w14:paraId="2D7E40B1" w14:textId="77777777" w:rsidR="0043114E" w:rsidRPr="00B27545" w:rsidRDefault="0043114E" w:rsidP="00B27545">
            <w:pPr>
              <w:spacing w:line="276" w:lineRule="auto"/>
              <w:rPr>
                <w:rFonts w:ascii="OfficinaSansBookC" w:eastAsia="Calibri" w:hAnsi="OfficinaSansBookC"/>
                <w:sz w:val="24"/>
                <w:lang w:val="ru-RU"/>
              </w:rPr>
            </w:pPr>
            <w:bookmarkStart w:id="145" w:name="_Toc118236708"/>
            <w:r w:rsidRPr="00B27545">
              <w:rPr>
                <w:rFonts w:ascii="OfficinaSansBookC" w:eastAsia="Calibri" w:hAnsi="OfficinaSansBookC"/>
                <w:sz w:val="24"/>
                <w:lang w:val="ru-RU"/>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bookmarkEnd w:id="145"/>
          </w:p>
          <w:p w14:paraId="5F848BAF" w14:textId="77777777" w:rsidR="0043114E" w:rsidRPr="00B27545" w:rsidRDefault="0043114E" w:rsidP="00B27545">
            <w:pPr>
              <w:spacing w:line="276" w:lineRule="auto"/>
              <w:rPr>
                <w:rFonts w:ascii="OfficinaSansBookC" w:eastAsia="Calibri" w:hAnsi="OfficinaSansBookC"/>
                <w:sz w:val="24"/>
                <w:lang w:val="ru-RU"/>
              </w:rPr>
            </w:pPr>
            <w:bookmarkStart w:id="146" w:name="_Toc118236709"/>
            <w:r w:rsidRPr="00B27545">
              <w:rPr>
                <w:rFonts w:ascii="OfficinaSansBookC" w:eastAsia="Calibri" w:hAnsi="OfficinaSansBookC"/>
                <w:sz w:val="24"/>
                <w:lang w:val="ru-RU"/>
              </w:rPr>
              <w:t>- идейная убежденность, готовность к служению и защите Отечества, ответственность за его судьбу;</w:t>
            </w:r>
            <w:bookmarkEnd w:id="146"/>
          </w:p>
          <w:p w14:paraId="7AEF9A0D" w14:textId="77777777" w:rsidR="0043114E" w:rsidRPr="00B27545" w:rsidRDefault="0043114E" w:rsidP="00B27545">
            <w:pPr>
              <w:spacing w:line="276" w:lineRule="auto"/>
              <w:rPr>
                <w:rFonts w:ascii="OfficinaSansBookC" w:eastAsia="Calibri" w:hAnsi="OfficinaSansBookC"/>
                <w:sz w:val="24"/>
                <w:lang w:val="ru-RU"/>
              </w:rPr>
            </w:pPr>
            <w:bookmarkStart w:id="147" w:name="_Toc118236710"/>
            <w:r w:rsidRPr="00B27545">
              <w:rPr>
                <w:rFonts w:ascii="OfficinaSansBookC" w:eastAsia="Calibri" w:hAnsi="OfficinaSansBookC"/>
                <w:sz w:val="24"/>
                <w:lang w:val="ru-RU"/>
              </w:rPr>
              <w:t>освоенные обучающимися межпредметные понятия и универсальные учебные действия (регулятивные, познавательные, коммуникативные);</w:t>
            </w:r>
            <w:bookmarkEnd w:id="147"/>
          </w:p>
          <w:p w14:paraId="54F5F0FD" w14:textId="77777777" w:rsidR="0043114E" w:rsidRPr="00B27545" w:rsidRDefault="0043114E" w:rsidP="00B27545">
            <w:pPr>
              <w:spacing w:line="276" w:lineRule="auto"/>
              <w:rPr>
                <w:rFonts w:ascii="OfficinaSansBookC" w:eastAsia="Calibri" w:hAnsi="OfficinaSansBookC"/>
                <w:sz w:val="24"/>
                <w:lang w:val="ru-RU"/>
              </w:rPr>
            </w:pPr>
            <w:bookmarkStart w:id="148" w:name="_Toc118236711"/>
            <w:r w:rsidRPr="00B27545">
              <w:rPr>
                <w:rFonts w:ascii="OfficinaSansBookC" w:eastAsia="Calibri" w:hAnsi="OfficinaSansBookC"/>
                <w:sz w:val="24"/>
                <w:lang w:val="ru-RU"/>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bookmarkEnd w:id="148"/>
          </w:p>
          <w:p w14:paraId="7A2AF4F2" w14:textId="77777777" w:rsidR="00001FDA" w:rsidRPr="00B27545" w:rsidRDefault="0043114E" w:rsidP="00B27545">
            <w:pPr>
              <w:spacing w:line="276" w:lineRule="auto"/>
              <w:rPr>
                <w:rFonts w:ascii="OfficinaSansBookC" w:eastAsia="Calibri" w:hAnsi="OfficinaSansBookC"/>
                <w:sz w:val="24"/>
                <w:lang w:val="ru-RU"/>
              </w:rPr>
            </w:pPr>
            <w:bookmarkStart w:id="149" w:name="_Toc118236712"/>
            <w:r w:rsidRPr="00B27545">
              <w:rPr>
                <w:rFonts w:ascii="OfficinaSansBookC" w:eastAsia="Calibri" w:hAnsi="OfficinaSansBookC"/>
                <w:sz w:val="24"/>
                <w:lang w:val="ru-RU"/>
              </w:rPr>
              <w:t>- овладение навыками учебно-исследовательской, проектной и социальной деятельности</w:t>
            </w:r>
            <w:bookmarkEnd w:id="149"/>
          </w:p>
        </w:tc>
        <w:tc>
          <w:tcPr>
            <w:tcW w:w="6124" w:type="dxa"/>
          </w:tcPr>
          <w:p w14:paraId="5D03DC5A" w14:textId="77777777" w:rsidR="003633F6" w:rsidRPr="00B27545" w:rsidRDefault="003633F6" w:rsidP="00B27545">
            <w:pPr>
              <w:spacing w:line="276" w:lineRule="auto"/>
              <w:rPr>
                <w:rFonts w:ascii="OfficinaSansBookC" w:eastAsia="Calibri" w:hAnsi="OfficinaSansBookC"/>
                <w:sz w:val="24"/>
                <w:lang w:val="ru-RU" w:eastAsia="en-US"/>
              </w:rPr>
            </w:pPr>
            <w:bookmarkStart w:id="150" w:name="_Toc118236713"/>
            <w:r w:rsidRPr="00B27545">
              <w:rPr>
                <w:rFonts w:ascii="OfficinaSansBookC" w:eastAsia="Calibri" w:hAnsi="OfficinaSansBookC"/>
                <w:sz w:val="24"/>
                <w:lang w:val="ru-RU" w:eastAsia="en-US"/>
              </w:rPr>
              <w:lastRenderedPageBreak/>
              <w:t>1) сформировать знани</w:t>
            </w:r>
            <w:r w:rsidR="0086032F" w:rsidRPr="00B27545">
              <w:rPr>
                <w:rFonts w:ascii="OfficinaSansBookC" w:eastAsia="Calibri" w:hAnsi="OfficinaSansBookC"/>
                <w:sz w:val="24"/>
                <w:lang w:val="ru-RU" w:eastAsia="en-US"/>
              </w:rPr>
              <w:t>я</w:t>
            </w:r>
            <w:r w:rsidRPr="00B27545">
              <w:rPr>
                <w:rFonts w:ascii="OfficinaSansBookC" w:eastAsia="Calibri" w:hAnsi="OfficinaSansBookC"/>
                <w:sz w:val="24"/>
                <w:lang w:val="ru-RU" w:eastAsia="en-US"/>
              </w:rPr>
              <w:t xml:space="preserve"> об (о):</w:t>
            </w:r>
            <w:bookmarkEnd w:id="150"/>
          </w:p>
          <w:p w14:paraId="78294D05" w14:textId="77777777" w:rsidR="003633F6" w:rsidRPr="00B27545" w:rsidRDefault="003633F6" w:rsidP="00B27545">
            <w:pPr>
              <w:spacing w:line="276" w:lineRule="auto"/>
              <w:rPr>
                <w:rFonts w:ascii="OfficinaSansBookC" w:eastAsia="Calibri" w:hAnsi="OfficinaSansBookC"/>
                <w:sz w:val="24"/>
                <w:lang w:val="ru-RU" w:eastAsia="en-US"/>
              </w:rPr>
            </w:pPr>
            <w:bookmarkStart w:id="151" w:name="_Toc118236714"/>
            <w:r w:rsidRPr="00B27545">
              <w:rPr>
                <w:rFonts w:ascii="OfficinaSansBookC" w:eastAsia="Calibri" w:hAnsi="OfficinaSansBookC"/>
                <w:sz w:val="24"/>
                <w:lang w:val="ru-RU" w:eastAsia="en-US"/>
              </w:rPr>
              <w:t>обществе как целостной развивающейся системе в единстве и взаимодействии основных сфер и институтов;</w:t>
            </w:r>
            <w:bookmarkEnd w:id="151"/>
          </w:p>
          <w:p w14:paraId="637CC155" w14:textId="77777777" w:rsidR="003633F6" w:rsidRPr="00B27545" w:rsidRDefault="003633F6" w:rsidP="00B27545">
            <w:pPr>
              <w:spacing w:line="276" w:lineRule="auto"/>
              <w:rPr>
                <w:rFonts w:ascii="OfficinaSansBookC" w:eastAsia="Calibri" w:hAnsi="OfficinaSansBookC"/>
                <w:sz w:val="24"/>
                <w:lang w:val="ru-RU" w:eastAsia="en-US"/>
              </w:rPr>
            </w:pPr>
            <w:bookmarkStart w:id="152" w:name="_Toc118236715"/>
            <w:r w:rsidRPr="00B27545">
              <w:rPr>
                <w:rFonts w:ascii="OfficinaSansBookC" w:eastAsia="Calibri" w:hAnsi="OfficinaSansBookC"/>
                <w:sz w:val="24"/>
                <w:lang w:val="ru-RU" w:eastAsia="en-US"/>
              </w:rPr>
              <w:t>основах социальной динамики;</w:t>
            </w:r>
            <w:bookmarkEnd w:id="152"/>
          </w:p>
          <w:p w14:paraId="4411D848" w14:textId="77777777" w:rsidR="003633F6" w:rsidRPr="00B27545" w:rsidRDefault="003633F6" w:rsidP="00B27545">
            <w:pPr>
              <w:spacing w:line="276" w:lineRule="auto"/>
              <w:rPr>
                <w:rFonts w:ascii="OfficinaSansBookC" w:eastAsia="Calibri" w:hAnsi="OfficinaSansBookC"/>
                <w:sz w:val="24"/>
                <w:lang w:val="ru-RU" w:eastAsia="en-US"/>
              </w:rPr>
            </w:pPr>
            <w:bookmarkStart w:id="153" w:name="_Toc118236716"/>
            <w:r w:rsidRPr="00B27545">
              <w:rPr>
                <w:rFonts w:ascii="OfficinaSansBookC" w:eastAsia="Calibri" w:hAnsi="OfficinaSansBookC"/>
                <w:sz w:val="24"/>
                <w:lang w:val="ru-RU" w:eastAsia="en-US"/>
              </w:rPr>
              <w:t>особенностях процесса цифровизации и влиянии массовых коммуникаций на все сферы жизни общества; глобальных проблемах и вызовах современности;</w:t>
            </w:r>
            <w:bookmarkEnd w:id="153"/>
          </w:p>
          <w:p w14:paraId="7BA32C67" w14:textId="77777777" w:rsidR="003633F6" w:rsidRPr="00B27545" w:rsidRDefault="003633F6" w:rsidP="00B27545">
            <w:pPr>
              <w:spacing w:line="276" w:lineRule="auto"/>
              <w:rPr>
                <w:rFonts w:ascii="OfficinaSansBookC" w:eastAsia="Calibri" w:hAnsi="OfficinaSansBookC"/>
                <w:sz w:val="24"/>
                <w:lang w:val="ru-RU" w:eastAsia="en-US"/>
              </w:rPr>
            </w:pPr>
            <w:bookmarkStart w:id="154" w:name="_Toc118236717"/>
            <w:r w:rsidRPr="00B27545">
              <w:rPr>
                <w:rFonts w:ascii="OfficinaSansBookC" w:eastAsia="Calibri" w:hAnsi="OfficinaSansBookC"/>
                <w:sz w:val="24"/>
                <w:lang w:val="ru-RU" w:eastAsia="en-US"/>
              </w:rPr>
              <w:t>перспективах развития современного общества, в том числе тенденций развития Российской Федерации;</w:t>
            </w:r>
            <w:bookmarkEnd w:id="154"/>
          </w:p>
          <w:p w14:paraId="3DEB5AFD" w14:textId="77777777" w:rsidR="003633F6" w:rsidRPr="00B27545" w:rsidRDefault="003633F6" w:rsidP="00B27545">
            <w:pPr>
              <w:spacing w:line="276" w:lineRule="auto"/>
              <w:rPr>
                <w:rFonts w:ascii="OfficinaSansBookC" w:eastAsia="Calibri" w:hAnsi="OfficinaSansBookC"/>
                <w:sz w:val="24"/>
                <w:lang w:val="ru-RU" w:eastAsia="en-US"/>
              </w:rPr>
            </w:pPr>
            <w:bookmarkStart w:id="155" w:name="_Toc118236718"/>
            <w:r w:rsidRPr="00B27545">
              <w:rPr>
                <w:rFonts w:ascii="OfficinaSansBookC" w:eastAsia="Calibri" w:hAnsi="OfficinaSansBookC"/>
                <w:sz w:val="24"/>
                <w:lang w:val="ru-RU" w:eastAsia="en-US"/>
              </w:rPr>
              <w:t>человеке как субъекте общественных отношений и сознательной деятельности;</w:t>
            </w:r>
            <w:bookmarkEnd w:id="155"/>
          </w:p>
          <w:p w14:paraId="090E6139" w14:textId="77777777" w:rsidR="003633F6" w:rsidRPr="00B27545" w:rsidRDefault="003633F6" w:rsidP="00B27545">
            <w:pPr>
              <w:spacing w:line="276" w:lineRule="auto"/>
              <w:rPr>
                <w:rFonts w:ascii="OfficinaSansBookC" w:eastAsia="Calibri" w:hAnsi="OfficinaSansBookC"/>
                <w:sz w:val="24"/>
                <w:lang w:val="ru-RU" w:eastAsia="en-US"/>
              </w:rPr>
            </w:pPr>
            <w:bookmarkStart w:id="156" w:name="_Toc118236719"/>
            <w:r w:rsidRPr="00B27545">
              <w:rPr>
                <w:rFonts w:ascii="OfficinaSansBookC" w:eastAsia="Calibri" w:hAnsi="OfficinaSansBookC"/>
                <w:sz w:val="24"/>
                <w:lang w:val="ru-RU" w:eastAsia="en-US"/>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156"/>
          </w:p>
          <w:p w14:paraId="07B47BDC" w14:textId="77777777" w:rsidR="003633F6" w:rsidRPr="00B27545" w:rsidRDefault="003633F6" w:rsidP="00B27545">
            <w:pPr>
              <w:spacing w:line="276" w:lineRule="auto"/>
              <w:rPr>
                <w:rFonts w:ascii="OfficinaSansBookC" w:eastAsia="Calibri" w:hAnsi="OfficinaSansBookC"/>
                <w:sz w:val="24"/>
                <w:lang w:val="ru-RU" w:eastAsia="en-US"/>
              </w:rPr>
            </w:pPr>
            <w:bookmarkStart w:id="157" w:name="_Toc118236720"/>
            <w:r w:rsidRPr="00B27545">
              <w:rPr>
                <w:rFonts w:ascii="OfficinaSansBookC" w:eastAsia="Calibri" w:hAnsi="OfficinaSansBookC"/>
                <w:sz w:val="24"/>
                <w:lang w:val="ru-RU" w:eastAsia="en-US"/>
              </w:rPr>
              <w:t>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bookmarkEnd w:id="157"/>
          </w:p>
          <w:p w14:paraId="32006A95" w14:textId="77777777" w:rsidR="003633F6" w:rsidRPr="00B27545" w:rsidRDefault="003633F6" w:rsidP="00B27545">
            <w:pPr>
              <w:spacing w:line="276" w:lineRule="auto"/>
              <w:rPr>
                <w:rFonts w:ascii="OfficinaSansBookC" w:eastAsia="Calibri" w:hAnsi="OfficinaSansBookC"/>
                <w:sz w:val="24"/>
                <w:lang w:val="ru-RU" w:eastAsia="en-US"/>
              </w:rPr>
            </w:pPr>
            <w:bookmarkStart w:id="158" w:name="_Toc118236721"/>
            <w:r w:rsidRPr="00B27545">
              <w:rPr>
                <w:rFonts w:ascii="OfficinaSansBookC" w:eastAsia="Calibri" w:hAnsi="OfficinaSansBookC"/>
                <w:sz w:val="24"/>
                <w:lang w:val="ru-RU" w:eastAsia="en-US"/>
              </w:rPr>
              <w:lastRenderedPageBreak/>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bookmarkEnd w:id="158"/>
          </w:p>
          <w:p w14:paraId="5505B0CB" w14:textId="77777777" w:rsidR="003633F6" w:rsidRPr="00B27545" w:rsidRDefault="003633F6" w:rsidP="00B27545">
            <w:pPr>
              <w:spacing w:line="276" w:lineRule="auto"/>
              <w:rPr>
                <w:rFonts w:ascii="OfficinaSansBookC" w:eastAsia="Calibri" w:hAnsi="OfficinaSansBookC"/>
                <w:sz w:val="24"/>
                <w:lang w:val="ru-RU" w:eastAsia="en-US"/>
              </w:rPr>
            </w:pPr>
            <w:bookmarkStart w:id="159" w:name="_Toc118236722"/>
            <w:r w:rsidRPr="00B27545">
              <w:rPr>
                <w:rFonts w:ascii="OfficinaSansBookC" w:eastAsia="Calibri" w:hAnsi="OfficinaSansBookC"/>
                <w:sz w:val="24"/>
                <w:lang w:val="ru-RU" w:eastAsia="en-US"/>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159"/>
          </w:p>
          <w:p w14:paraId="565C2D58" w14:textId="77777777" w:rsidR="003633F6" w:rsidRPr="00B27545" w:rsidRDefault="003633F6" w:rsidP="00B27545">
            <w:pPr>
              <w:spacing w:line="276" w:lineRule="auto"/>
              <w:rPr>
                <w:rFonts w:ascii="OfficinaSansBookC" w:eastAsia="Calibri" w:hAnsi="OfficinaSansBookC"/>
                <w:sz w:val="24"/>
                <w:lang w:val="ru-RU" w:eastAsia="en-US"/>
              </w:rPr>
            </w:pPr>
            <w:bookmarkStart w:id="160" w:name="_Toc118236723"/>
            <w:r w:rsidRPr="00B27545">
              <w:rPr>
                <w:rFonts w:ascii="OfficinaSansBookC" w:eastAsia="Calibri" w:hAnsi="OfficinaSansBookC"/>
                <w:sz w:val="24"/>
                <w:lang w:val="ru-RU" w:eastAsia="en-US"/>
              </w:rPr>
              <w:t>конституционном статусе и полномочиях органов государственной власти;</w:t>
            </w:r>
            <w:bookmarkEnd w:id="160"/>
          </w:p>
          <w:p w14:paraId="29445B64" w14:textId="77777777" w:rsidR="003633F6" w:rsidRPr="00B27545" w:rsidRDefault="003633F6" w:rsidP="00B27545">
            <w:pPr>
              <w:spacing w:line="276" w:lineRule="auto"/>
              <w:rPr>
                <w:rFonts w:ascii="OfficinaSansBookC" w:eastAsia="Calibri" w:hAnsi="OfficinaSansBookC"/>
                <w:sz w:val="24"/>
                <w:lang w:val="ru-RU" w:eastAsia="en-US"/>
              </w:rPr>
            </w:pPr>
            <w:bookmarkStart w:id="161" w:name="_Toc118236724"/>
            <w:r w:rsidRPr="00B27545">
              <w:rPr>
                <w:rFonts w:ascii="OfficinaSansBookC" w:eastAsia="Calibri" w:hAnsi="OfficinaSansBookC"/>
                <w:sz w:val="24"/>
                <w:lang w:val="ru-RU" w:eastAsia="en-US"/>
              </w:rPr>
              <w:t>системе прав человека и гражданина в Российской Федерации, правах ребенка и механизмах защиты прав в Российской Федерации;</w:t>
            </w:r>
            <w:bookmarkEnd w:id="161"/>
          </w:p>
          <w:p w14:paraId="3E72DDAD" w14:textId="77777777" w:rsidR="003633F6" w:rsidRPr="00B27545" w:rsidRDefault="003633F6" w:rsidP="00B27545">
            <w:pPr>
              <w:spacing w:line="276" w:lineRule="auto"/>
              <w:rPr>
                <w:rFonts w:ascii="OfficinaSansBookC" w:eastAsia="Calibri" w:hAnsi="OfficinaSansBookC"/>
                <w:sz w:val="24"/>
                <w:lang w:val="ru-RU" w:eastAsia="en-US"/>
              </w:rPr>
            </w:pPr>
            <w:bookmarkStart w:id="162" w:name="_Toc118236725"/>
            <w:r w:rsidRPr="00B27545">
              <w:rPr>
                <w:rFonts w:ascii="OfficinaSansBookC" w:eastAsia="Calibri" w:hAnsi="OfficinaSansBookC"/>
                <w:sz w:val="24"/>
                <w:lang w:val="ru-RU" w:eastAsia="en-US"/>
              </w:rPr>
              <w:t>правовом регулирования гражданских, семейных, трудовых, налоговых, образовательных, административных, уголовных общественных отношений;</w:t>
            </w:r>
            <w:bookmarkEnd w:id="162"/>
          </w:p>
          <w:p w14:paraId="57AF0139" w14:textId="77777777" w:rsidR="003633F6" w:rsidRPr="00B27545" w:rsidRDefault="003633F6" w:rsidP="00B27545">
            <w:pPr>
              <w:spacing w:line="276" w:lineRule="auto"/>
              <w:rPr>
                <w:rFonts w:ascii="OfficinaSansBookC" w:eastAsia="Calibri" w:hAnsi="OfficinaSansBookC"/>
                <w:sz w:val="24"/>
                <w:lang w:val="ru-RU" w:eastAsia="en-US"/>
              </w:rPr>
            </w:pPr>
            <w:bookmarkStart w:id="163" w:name="_Toc118236726"/>
            <w:r w:rsidRPr="00B27545">
              <w:rPr>
                <w:rFonts w:ascii="OfficinaSansBookC" w:eastAsia="Calibri" w:hAnsi="OfficinaSansBookC"/>
                <w:sz w:val="24"/>
                <w:lang w:val="ru-RU" w:eastAsia="en-US"/>
              </w:rPr>
              <w:t>системе права и законодательства Российской Федерации;</w:t>
            </w:r>
            <w:bookmarkEnd w:id="163"/>
          </w:p>
          <w:p w14:paraId="6FCEDD91" w14:textId="77777777" w:rsidR="003633F6" w:rsidRPr="00B27545" w:rsidRDefault="003633F6" w:rsidP="00B27545">
            <w:pPr>
              <w:spacing w:line="276" w:lineRule="auto"/>
              <w:rPr>
                <w:rFonts w:ascii="OfficinaSansBookC" w:eastAsia="Calibri" w:hAnsi="OfficinaSansBookC"/>
                <w:sz w:val="24"/>
                <w:lang w:val="ru-RU" w:eastAsia="en-US"/>
              </w:rPr>
            </w:pPr>
            <w:bookmarkStart w:id="164" w:name="_Toc118236727"/>
            <w:r w:rsidRPr="00B27545">
              <w:rPr>
                <w:rFonts w:ascii="OfficinaSansBookC" w:eastAsia="Calibri" w:hAnsi="OfficinaSansBookC"/>
                <w:sz w:val="24"/>
                <w:lang w:val="ru-RU" w:eastAsia="en-US"/>
              </w:rPr>
              <w:t>2) уме</w:t>
            </w:r>
            <w:r w:rsidR="0086032F" w:rsidRPr="00B27545">
              <w:rPr>
                <w:rFonts w:ascii="OfficinaSansBookC" w:eastAsia="Calibri" w:hAnsi="OfficinaSansBookC"/>
                <w:sz w:val="24"/>
                <w:lang w:val="ru-RU" w:eastAsia="en-US"/>
              </w:rPr>
              <w:t>ть</w:t>
            </w:r>
            <w:r w:rsidRPr="00B27545">
              <w:rPr>
                <w:rFonts w:ascii="OfficinaSansBookC" w:eastAsia="Calibri" w:hAnsi="OfficinaSansBookC"/>
                <w:sz w:val="24"/>
                <w:lang w:val="ru-RU" w:eastAsia="en-US"/>
              </w:rPr>
              <w:t xml:space="preserve">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bookmarkEnd w:id="164"/>
          </w:p>
          <w:p w14:paraId="6E16F929" w14:textId="77777777" w:rsidR="003633F6" w:rsidRPr="00B27545" w:rsidRDefault="003633F6" w:rsidP="00B27545">
            <w:pPr>
              <w:spacing w:line="276" w:lineRule="auto"/>
              <w:rPr>
                <w:rFonts w:ascii="OfficinaSansBookC" w:eastAsia="Calibri" w:hAnsi="OfficinaSansBookC"/>
                <w:sz w:val="24"/>
                <w:lang w:val="ru-RU" w:eastAsia="en-US"/>
              </w:rPr>
            </w:pPr>
            <w:bookmarkStart w:id="165" w:name="_Toc118236728"/>
            <w:r w:rsidRPr="00B27545">
              <w:rPr>
                <w:rFonts w:ascii="OfficinaSansBookC" w:eastAsia="Calibri" w:hAnsi="OfficinaSansBookC"/>
                <w:sz w:val="24"/>
                <w:lang w:val="ru-RU" w:eastAsia="en-US"/>
              </w:rPr>
              <w:lastRenderedPageBreak/>
              <w:t>3) владе</w:t>
            </w:r>
            <w:r w:rsidR="0086032F" w:rsidRPr="00B27545">
              <w:rPr>
                <w:rFonts w:ascii="OfficinaSansBookC" w:eastAsia="Calibri" w:hAnsi="OfficinaSansBookC"/>
                <w:sz w:val="24"/>
                <w:lang w:val="ru-RU" w:eastAsia="en-US"/>
              </w:rPr>
              <w:t>ть</w:t>
            </w:r>
            <w:r w:rsidRPr="00B27545">
              <w:rPr>
                <w:rFonts w:ascii="OfficinaSansBookC" w:eastAsia="Calibri" w:hAnsi="OfficinaSansBookC"/>
                <w:sz w:val="24"/>
                <w:lang w:val="ru-RU" w:eastAsia="en-US"/>
              </w:rPr>
              <w:t xml:space="preserve">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165"/>
          </w:p>
          <w:p w14:paraId="026192E8" w14:textId="77777777" w:rsidR="003633F6" w:rsidRPr="00B27545" w:rsidRDefault="003633F6" w:rsidP="00B27545">
            <w:pPr>
              <w:spacing w:line="276" w:lineRule="auto"/>
              <w:rPr>
                <w:rFonts w:ascii="OfficinaSansBookC" w:eastAsia="Calibri" w:hAnsi="OfficinaSansBookC"/>
                <w:sz w:val="24"/>
                <w:lang w:val="ru-RU" w:eastAsia="en-US"/>
              </w:rPr>
            </w:pPr>
            <w:bookmarkStart w:id="166" w:name="_Toc118236729"/>
            <w:r w:rsidRPr="00B27545">
              <w:rPr>
                <w:rFonts w:ascii="OfficinaSansBookC" w:eastAsia="Calibri" w:hAnsi="OfficinaSansBookC"/>
                <w:sz w:val="24"/>
                <w:lang w:val="ru-RU" w:eastAsia="en-US"/>
              </w:rPr>
              <w:t>4) владе</w:t>
            </w:r>
            <w:r w:rsidR="0086032F" w:rsidRPr="00B27545">
              <w:rPr>
                <w:rFonts w:ascii="OfficinaSansBookC" w:eastAsia="Calibri" w:hAnsi="OfficinaSansBookC"/>
                <w:sz w:val="24"/>
                <w:lang w:val="ru-RU" w:eastAsia="en-US"/>
              </w:rPr>
              <w:t>ть</w:t>
            </w:r>
            <w:r w:rsidRPr="00B27545">
              <w:rPr>
                <w:rFonts w:ascii="OfficinaSansBookC" w:eastAsia="Calibri" w:hAnsi="OfficinaSansBookC"/>
                <w:sz w:val="24"/>
                <w:lang w:val="ru-RU" w:eastAsia="en-US"/>
              </w:rPr>
              <w:t xml:space="preserve">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bookmarkEnd w:id="166"/>
          </w:p>
          <w:p w14:paraId="744D8F3E" w14:textId="77777777" w:rsidR="003633F6" w:rsidRPr="00B27545" w:rsidRDefault="003633F6" w:rsidP="00B27545">
            <w:pPr>
              <w:spacing w:line="276" w:lineRule="auto"/>
              <w:rPr>
                <w:rFonts w:ascii="OfficinaSansBookC" w:eastAsia="Calibri" w:hAnsi="OfficinaSansBookC"/>
                <w:sz w:val="24"/>
                <w:lang w:val="ru-RU" w:eastAsia="en-US"/>
              </w:rPr>
            </w:pPr>
            <w:bookmarkStart w:id="167" w:name="_Toc118236730"/>
            <w:r w:rsidRPr="00B27545">
              <w:rPr>
                <w:rFonts w:ascii="OfficinaSansBookC" w:eastAsia="Calibri" w:hAnsi="OfficinaSansBookC"/>
                <w:sz w:val="24"/>
                <w:lang w:val="ru-RU" w:eastAsia="en-US"/>
              </w:rPr>
              <w:t>5)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bookmarkEnd w:id="167"/>
          </w:p>
          <w:p w14:paraId="5E7D29DF" w14:textId="77777777" w:rsidR="003633F6" w:rsidRPr="00B27545" w:rsidRDefault="003633F6" w:rsidP="00B27545">
            <w:pPr>
              <w:spacing w:line="276" w:lineRule="auto"/>
              <w:rPr>
                <w:rFonts w:ascii="OfficinaSansBookC" w:eastAsia="Calibri" w:hAnsi="OfficinaSansBookC"/>
                <w:sz w:val="24"/>
                <w:lang w:val="ru-RU" w:eastAsia="en-US"/>
              </w:rPr>
            </w:pPr>
            <w:bookmarkStart w:id="168" w:name="_Toc118236731"/>
            <w:r w:rsidRPr="00B27545">
              <w:rPr>
                <w:rFonts w:ascii="OfficinaSansBookC" w:eastAsia="Calibri" w:hAnsi="OfficinaSansBookC"/>
                <w:sz w:val="24"/>
                <w:lang w:val="ru-RU" w:eastAsia="en-US"/>
              </w:rPr>
              <w:t>6) владе</w:t>
            </w:r>
            <w:r w:rsidR="0086032F" w:rsidRPr="00B27545">
              <w:rPr>
                <w:rFonts w:ascii="OfficinaSansBookC" w:eastAsia="Calibri" w:hAnsi="OfficinaSansBookC"/>
                <w:sz w:val="24"/>
                <w:lang w:val="ru-RU" w:eastAsia="en-US"/>
              </w:rPr>
              <w:t>ть</w:t>
            </w:r>
            <w:r w:rsidRPr="00B27545">
              <w:rPr>
                <w:rFonts w:ascii="OfficinaSansBookC" w:eastAsia="Calibri" w:hAnsi="OfficinaSansBookC"/>
                <w:sz w:val="24"/>
                <w:lang w:val="ru-RU" w:eastAsia="en-US"/>
              </w:rPr>
              <w:t xml:space="preserve"> умениями применять полученные знания при анализе социальной информации, полученной из </w:t>
            </w:r>
            <w:r w:rsidRPr="00B27545">
              <w:rPr>
                <w:rFonts w:ascii="OfficinaSansBookC" w:eastAsia="Calibri" w:hAnsi="OfficinaSansBookC"/>
                <w:sz w:val="24"/>
                <w:lang w:val="ru-RU" w:eastAsia="en-US"/>
              </w:rPr>
              <w:lastRenderedPageBreak/>
              <w:t>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168"/>
          </w:p>
          <w:p w14:paraId="02BC3398" w14:textId="77777777" w:rsidR="003633F6" w:rsidRPr="00B27545" w:rsidRDefault="003633F6" w:rsidP="00B27545">
            <w:pPr>
              <w:spacing w:line="276" w:lineRule="auto"/>
              <w:rPr>
                <w:rFonts w:ascii="OfficinaSansBookC" w:eastAsia="Calibri" w:hAnsi="OfficinaSansBookC"/>
                <w:sz w:val="24"/>
                <w:lang w:val="ru-RU" w:eastAsia="en-US"/>
              </w:rPr>
            </w:pPr>
            <w:bookmarkStart w:id="169" w:name="_Toc118236732"/>
            <w:r w:rsidRPr="00B27545">
              <w:rPr>
                <w:rFonts w:ascii="OfficinaSansBookC" w:eastAsia="Calibri" w:hAnsi="OfficinaSansBookC"/>
                <w:sz w:val="24"/>
                <w:lang w:val="ru-RU" w:eastAsia="en-US"/>
              </w:rPr>
              <w:t>7) владе</w:t>
            </w:r>
            <w:r w:rsidR="0086032F" w:rsidRPr="00B27545">
              <w:rPr>
                <w:rFonts w:ascii="OfficinaSansBookC" w:eastAsia="Calibri" w:hAnsi="OfficinaSansBookC"/>
                <w:sz w:val="24"/>
                <w:lang w:val="ru-RU" w:eastAsia="en-US"/>
              </w:rPr>
              <w:t>ть</w:t>
            </w:r>
            <w:r w:rsidRPr="00B27545">
              <w:rPr>
                <w:rFonts w:ascii="OfficinaSansBookC" w:eastAsia="Calibri" w:hAnsi="OfficinaSansBookC"/>
                <w:sz w:val="24"/>
                <w:lang w:val="ru-RU" w:eastAsia="en-US"/>
              </w:rPr>
              <w:t xml:space="preserve">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169"/>
          </w:p>
          <w:p w14:paraId="0914110F" w14:textId="77777777" w:rsidR="003633F6" w:rsidRPr="00B27545" w:rsidRDefault="003633F6" w:rsidP="00B27545">
            <w:pPr>
              <w:spacing w:line="276" w:lineRule="auto"/>
              <w:rPr>
                <w:rFonts w:ascii="OfficinaSansBookC" w:eastAsia="Calibri" w:hAnsi="OfficinaSansBookC"/>
                <w:sz w:val="24"/>
                <w:lang w:val="ru-RU" w:eastAsia="en-US"/>
              </w:rPr>
            </w:pPr>
            <w:bookmarkStart w:id="170" w:name="_Toc118236733"/>
            <w:r w:rsidRPr="00B27545">
              <w:rPr>
                <w:rFonts w:ascii="OfficinaSansBookC" w:eastAsia="Calibri" w:hAnsi="OfficinaSansBookC"/>
                <w:sz w:val="24"/>
                <w:lang w:val="ru-RU" w:eastAsia="en-US"/>
              </w:rPr>
              <w:t>8) использова</w:t>
            </w:r>
            <w:r w:rsidR="0086032F" w:rsidRPr="00B27545">
              <w:rPr>
                <w:rFonts w:ascii="OfficinaSansBookC" w:eastAsia="Calibri" w:hAnsi="OfficinaSansBookC"/>
                <w:sz w:val="24"/>
                <w:lang w:val="ru-RU" w:eastAsia="en-US"/>
              </w:rPr>
              <w:t>ть</w:t>
            </w:r>
            <w:r w:rsidRPr="00B27545">
              <w:rPr>
                <w:rFonts w:ascii="OfficinaSansBookC" w:eastAsia="Calibri" w:hAnsi="OfficinaSansBookC"/>
                <w:sz w:val="24"/>
                <w:lang w:val="ru-RU" w:eastAsia="en-US"/>
              </w:rPr>
              <w:t xml:space="preserve"> обществоведчески</w:t>
            </w:r>
            <w:r w:rsidR="0086032F" w:rsidRPr="00B27545">
              <w:rPr>
                <w:rFonts w:ascii="OfficinaSansBookC" w:eastAsia="Calibri" w:hAnsi="OfficinaSansBookC"/>
                <w:sz w:val="24"/>
                <w:lang w:val="ru-RU" w:eastAsia="en-US"/>
              </w:rPr>
              <w:t>е</w:t>
            </w:r>
            <w:r w:rsidRPr="00B27545">
              <w:rPr>
                <w:rFonts w:ascii="OfficinaSansBookC" w:eastAsia="Calibri" w:hAnsi="OfficinaSansBookC"/>
                <w:sz w:val="24"/>
                <w:lang w:val="ru-RU" w:eastAsia="en-US"/>
              </w:rPr>
              <w:t xml:space="preserve"> знани</w:t>
            </w:r>
            <w:r w:rsidR="0086032F" w:rsidRPr="00B27545">
              <w:rPr>
                <w:rFonts w:ascii="OfficinaSansBookC" w:eastAsia="Calibri" w:hAnsi="OfficinaSansBookC"/>
                <w:sz w:val="24"/>
                <w:lang w:val="ru-RU" w:eastAsia="en-US"/>
              </w:rPr>
              <w:t>я</w:t>
            </w:r>
            <w:r w:rsidRPr="00B27545">
              <w:rPr>
                <w:rFonts w:ascii="OfficinaSansBookC" w:eastAsia="Calibri" w:hAnsi="OfficinaSansBookC"/>
                <w:sz w:val="24"/>
                <w:lang w:val="ru-RU" w:eastAsia="en-US"/>
              </w:rPr>
              <w:t xml:space="preserve">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w:t>
            </w:r>
            <w:r w:rsidRPr="00B27545">
              <w:rPr>
                <w:rFonts w:ascii="OfficinaSansBookC" w:eastAsia="Calibri" w:hAnsi="OfficinaSansBookC"/>
                <w:sz w:val="24"/>
                <w:lang w:val="ru-RU" w:eastAsia="en-US"/>
              </w:rPr>
              <w:lastRenderedPageBreak/>
              <w:t>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bookmarkEnd w:id="170"/>
          </w:p>
          <w:p w14:paraId="61DF20D3" w14:textId="77777777" w:rsidR="003633F6" w:rsidRPr="00B27545" w:rsidRDefault="003633F6" w:rsidP="00B27545">
            <w:pPr>
              <w:spacing w:line="276" w:lineRule="auto"/>
              <w:rPr>
                <w:rFonts w:ascii="OfficinaSansBookC" w:eastAsia="Calibri" w:hAnsi="OfficinaSansBookC"/>
                <w:sz w:val="24"/>
                <w:lang w:val="ru-RU" w:eastAsia="en-US"/>
              </w:rPr>
            </w:pPr>
            <w:bookmarkStart w:id="171" w:name="_Toc118236734"/>
            <w:r w:rsidRPr="00B27545">
              <w:rPr>
                <w:rFonts w:ascii="OfficinaSansBookC" w:eastAsia="Calibri" w:hAnsi="OfficinaSansBookC"/>
                <w:sz w:val="24"/>
                <w:lang w:val="ru-RU" w:eastAsia="en-US"/>
              </w:rPr>
              <w:t>9) владе</w:t>
            </w:r>
            <w:r w:rsidR="0086032F" w:rsidRPr="00B27545">
              <w:rPr>
                <w:rFonts w:ascii="OfficinaSansBookC" w:eastAsia="Calibri" w:hAnsi="OfficinaSansBookC"/>
                <w:sz w:val="24"/>
                <w:lang w:val="ru-RU" w:eastAsia="en-US"/>
              </w:rPr>
              <w:t>ть</w:t>
            </w:r>
            <w:r w:rsidRPr="00B27545">
              <w:rPr>
                <w:rFonts w:ascii="OfficinaSansBookC" w:eastAsia="Calibri" w:hAnsi="OfficinaSansBookC"/>
                <w:sz w:val="24"/>
                <w:lang w:val="ru-RU" w:eastAsia="en-US"/>
              </w:rPr>
              <w:t xml:space="preserve">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171"/>
          </w:p>
          <w:p w14:paraId="47FB2E36" w14:textId="77777777" w:rsidR="003633F6" w:rsidRPr="00B27545" w:rsidRDefault="003633F6" w:rsidP="00B27545">
            <w:pPr>
              <w:spacing w:line="276" w:lineRule="auto"/>
              <w:rPr>
                <w:rFonts w:ascii="OfficinaSansBookC" w:eastAsia="Calibri" w:hAnsi="OfficinaSansBookC"/>
                <w:sz w:val="24"/>
                <w:lang w:val="ru-RU" w:eastAsia="en-US"/>
              </w:rPr>
            </w:pPr>
            <w:bookmarkStart w:id="172" w:name="_Toc118236735"/>
            <w:r w:rsidRPr="00B27545">
              <w:rPr>
                <w:rFonts w:ascii="OfficinaSansBookC" w:eastAsia="Calibri" w:hAnsi="OfficinaSansBookC"/>
                <w:sz w:val="24"/>
                <w:lang w:val="ru-RU" w:eastAsia="en-US"/>
              </w:rPr>
              <w:t xml:space="preserve">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w:t>
            </w:r>
            <w:r w:rsidRPr="00B27545">
              <w:rPr>
                <w:rFonts w:ascii="OfficinaSansBookC" w:eastAsia="Calibri" w:hAnsi="OfficinaSansBookC"/>
                <w:sz w:val="24"/>
                <w:lang w:val="ru-RU" w:eastAsia="en-US"/>
              </w:rPr>
              <w:lastRenderedPageBreak/>
              <w:t>ответственности в части уплаты налогов для развития общества и государства;</w:t>
            </w:r>
            <w:bookmarkEnd w:id="172"/>
          </w:p>
          <w:p w14:paraId="0A28A9EF" w14:textId="77777777" w:rsidR="003633F6" w:rsidRPr="00B27545" w:rsidRDefault="003633F6" w:rsidP="00B27545">
            <w:pPr>
              <w:spacing w:line="276" w:lineRule="auto"/>
              <w:rPr>
                <w:rFonts w:ascii="OfficinaSansBookC" w:eastAsia="Calibri" w:hAnsi="OfficinaSansBookC"/>
                <w:sz w:val="24"/>
                <w:lang w:val="ru-RU" w:eastAsia="en-US"/>
              </w:rPr>
            </w:pPr>
            <w:bookmarkStart w:id="173" w:name="_Toc118236736"/>
            <w:r w:rsidRPr="00B27545">
              <w:rPr>
                <w:rFonts w:ascii="OfficinaSansBookC" w:eastAsia="Calibri" w:hAnsi="OfficinaSansBookC"/>
                <w:sz w:val="24"/>
                <w:lang w:val="ru-RU" w:eastAsia="en-US"/>
              </w:rPr>
              <w:t>11) сформировать навык</w:t>
            </w:r>
            <w:r w:rsidR="0086032F" w:rsidRPr="00B27545">
              <w:rPr>
                <w:rFonts w:ascii="OfficinaSansBookC" w:eastAsia="Calibri" w:hAnsi="OfficinaSansBookC"/>
                <w:sz w:val="24"/>
                <w:lang w:val="ru-RU" w:eastAsia="en-US"/>
              </w:rPr>
              <w:t>и</w:t>
            </w:r>
            <w:r w:rsidRPr="00B27545">
              <w:rPr>
                <w:rFonts w:ascii="OfficinaSansBookC" w:eastAsia="Calibri" w:hAnsi="OfficinaSansBookC"/>
                <w:sz w:val="24"/>
                <w:lang w:val="ru-RU" w:eastAsia="en-US"/>
              </w:rPr>
              <w:t xml:space="preserve">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173"/>
          </w:p>
          <w:p w14:paraId="550BE0E8" w14:textId="77777777" w:rsidR="00001FDA" w:rsidRPr="00B27545" w:rsidRDefault="003633F6" w:rsidP="00B27545">
            <w:pPr>
              <w:spacing w:line="276" w:lineRule="auto"/>
              <w:rPr>
                <w:rFonts w:ascii="OfficinaSansBookC" w:eastAsia="Calibri" w:hAnsi="OfficinaSansBookC"/>
                <w:sz w:val="24"/>
                <w:lang w:val="ru-RU" w:eastAsia="en-US"/>
              </w:rPr>
            </w:pPr>
            <w:bookmarkStart w:id="174" w:name="_Toc118236737"/>
            <w:r w:rsidRPr="00B27545">
              <w:rPr>
                <w:rFonts w:ascii="OfficinaSansBookC" w:eastAsia="Calibri" w:hAnsi="OfficinaSansBookC"/>
                <w:sz w:val="24"/>
                <w:lang w:val="ru-RU" w:eastAsia="en-US"/>
              </w:rPr>
              <w:t>12) владе</w:t>
            </w:r>
            <w:r w:rsidR="0086032F" w:rsidRPr="00B27545">
              <w:rPr>
                <w:rFonts w:ascii="OfficinaSansBookC" w:eastAsia="Calibri" w:hAnsi="OfficinaSansBookC"/>
                <w:sz w:val="24"/>
                <w:lang w:val="ru-RU" w:eastAsia="en-US"/>
              </w:rPr>
              <w:t>ть</w:t>
            </w:r>
            <w:r w:rsidRPr="00B27545">
              <w:rPr>
                <w:rFonts w:ascii="OfficinaSansBookC" w:eastAsia="Calibri" w:hAnsi="OfficinaSansBookC"/>
                <w:sz w:val="24"/>
                <w:lang w:val="ru-RU" w:eastAsia="en-US"/>
              </w:rPr>
              <w:t xml:space="preserve">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bookmarkEnd w:id="174"/>
          </w:p>
        </w:tc>
      </w:tr>
      <w:tr w:rsidR="00620148" w:rsidRPr="00DC54B5" w14:paraId="64644628" w14:textId="77777777" w:rsidTr="001300B7">
        <w:trPr>
          <w:trHeight w:val="1121"/>
        </w:trPr>
        <w:tc>
          <w:tcPr>
            <w:tcW w:w="2122" w:type="dxa"/>
          </w:tcPr>
          <w:p w14:paraId="3A113F94" w14:textId="77777777" w:rsidR="00001FDA" w:rsidRPr="00B27545" w:rsidRDefault="00001FDA" w:rsidP="00B27545">
            <w:pPr>
              <w:spacing w:line="276" w:lineRule="auto"/>
              <w:rPr>
                <w:rFonts w:ascii="OfficinaSansBookC" w:eastAsia="Calibri" w:hAnsi="OfficinaSansBookC"/>
                <w:sz w:val="24"/>
                <w:lang w:val="ru-RU"/>
              </w:rPr>
            </w:pPr>
            <w:bookmarkStart w:id="175" w:name="_Toc118236738"/>
            <w:r w:rsidRPr="00B27545">
              <w:rPr>
                <w:rFonts w:ascii="OfficinaSansBookC" w:eastAsia="Calibri" w:hAnsi="OfficinaSansBookC"/>
                <w:sz w:val="24"/>
                <w:lang w:val="ru-RU"/>
              </w:rPr>
              <w:lastRenderedPageBreak/>
              <w:t>ОК 07</w:t>
            </w:r>
            <w:r w:rsidR="0086032F" w:rsidRPr="00B27545">
              <w:rPr>
                <w:rFonts w:ascii="OfficinaSansBookC" w:eastAsia="Calibri" w:hAnsi="OfficinaSansBookC"/>
                <w:sz w:val="24"/>
                <w:lang w:val="ru-RU"/>
              </w:rPr>
              <w:t>.</w:t>
            </w:r>
            <w:r w:rsidRPr="00B27545">
              <w:rPr>
                <w:rFonts w:ascii="OfficinaSansBookC" w:eastAsia="Calibri" w:hAnsi="OfficinaSansBookC"/>
                <w:sz w:val="24"/>
                <w:lang w:val="ru-RU"/>
              </w:rPr>
              <w:t xml:space="preserve"> Содействовать сохранению окружающей среды, ресурсосбережени</w:t>
            </w:r>
            <w:r w:rsidRPr="00B27545">
              <w:rPr>
                <w:rFonts w:ascii="OfficinaSansBookC" w:eastAsia="Calibri" w:hAnsi="OfficinaSansBookC"/>
                <w:sz w:val="24"/>
                <w:lang w:val="ru-RU"/>
              </w:rPr>
              <w:lastRenderedPageBreak/>
              <w:t>ю, применять знания об изменении климата, принципы бережливого производства, эффективно действовать в чрезвычайных ситуациях</w:t>
            </w:r>
            <w:bookmarkEnd w:id="175"/>
          </w:p>
        </w:tc>
        <w:tc>
          <w:tcPr>
            <w:tcW w:w="6491" w:type="dxa"/>
          </w:tcPr>
          <w:p w14:paraId="42C0DB65" w14:textId="77777777" w:rsidR="0043114E" w:rsidRPr="00B27545" w:rsidRDefault="0043114E" w:rsidP="00B27545">
            <w:pPr>
              <w:spacing w:line="276" w:lineRule="auto"/>
              <w:rPr>
                <w:rFonts w:ascii="OfficinaSansBookC" w:eastAsia="Calibri" w:hAnsi="OfficinaSansBookC"/>
                <w:sz w:val="24"/>
                <w:lang w:val="ru-RU"/>
              </w:rPr>
            </w:pPr>
            <w:bookmarkStart w:id="176" w:name="_Toc118236739"/>
            <w:r w:rsidRPr="00B27545">
              <w:rPr>
                <w:rFonts w:ascii="OfficinaSansBookC" w:eastAsia="Calibri" w:hAnsi="OfficinaSansBookC"/>
                <w:sz w:val="24"/>
                <w:lang w:val="ru-RU"/>
              </w:rPr>
              <w:lastRenderedPageBreak/>
              <w:t>В области экологического воспитания:</w:t>
            </w:r>
            <w:bookmarkEnd w:id="176"/>
          </w:p>
          <w:p w14:paraId="7BAD883B" w14:textId="77777777" w:rsidR="0043114E" w:rsidRPr="00B27545" w:rsidRDefault="0043114E" w:rsidP="00B27545">
            <w:pPr>
              <w:spacing w:line="276" w:lineRule="auto"/>
              <w:rPr>
                <w:rFonts w:ascii="OfficinaSansBookC" w:eastAsia="Calibri" w:hAnsi="OfficinaSansBookC"/>
                <w:sz w:val="24"/>
                <w:lang w:val="ru-RU"/>
              </w:rPr>
            </w:pPr>
            <w:bookmarkStart w:id="177" w:name="_Toc118236740"/>
            <w:r w:rsidRPr="00B27545">
              <w:rPr>
                <w:rFonts w:ascii="OfficinaSansBookC" w:eastAsia="Calibri" w:hAnsi="OfficinaSansBookC"/>
                <w:sz w:val="24"/>
                <w:lang w:val="ru-RU"/>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bookmarkEnd w:id="177"/>
          </w:p>
          <w:p w14:paraId="4B5037C5" w14:textId="77777777" w:rsidR="0043114E" w:rsidRPr="00B27545" w:rsidRDefault="0043114E" w:rsidP="00B27545">
            <w:pPr>
              <w:spacing w:line="276" w:lineRule="auto"/>
              <w:rPr>
                <w:rFonts w:ascii="OfficinaSansBookC" w:eastAsia="Calibri" w:hAnsi="OfficinaSansBookC"/>
                <w:sz w:val="24"/>
                <w:lang w:val="ru-RU"/>
              </w:rPr>
            </w:pPr>
            <w:bookmarkStart w:id="178" w:name="_Toc118236741"/>
            <w:r w:rsidRPr="00B27545">
              <w:rPr>
                <w:rFonts w:ascii="OfficinaSansBookC" w:eastAsia="Calibri" w:hAnsi="OfficinaSansBookC"/>
                <w:sz w:val="24"/>
                <w:lang w:val="ru-RU"/>
              </w:rPr>
              <w:lastRenderedPageBreak/>
              <w:t>- планирование и осуществление действий в окружающей среде на основе знания целей устойчивого развития человечества;</w:t>
            </w:r>
            <w:bookmarkEnd w:id="178"/>
            <w:r w:rsidRPr="00B27545">
              <w:rPr>
                <w:rFonts w:ascii="OfficinaSansBookC" w:eastAsia="Calibri" w:hAnsi="OfficinaSansBookC"/>
                <w:sz w:val="24"/>
                <w:lang w:val="ru-RU"/>
              </w:rPr>
              <w:t xml:space="preserve"> </w:t>
            </w:r>
          </w:p>
          <w:p w14:paraId="5F784F9D" w14:textId="77777777" w:rsidR="0043114E" w:rsidRPr="00B27545" w:rsidRDefault="0043114E" w:rsidP="00B27545">
            <w:pPr>
              <w:spacing w:line="276" w:lineRule="auto"/>
              <w:rPr>
                <w:rFonts w:ascii="OfficinaSansBookC" w:eastAsia="Calibri" w:hAnsi="OfficinaSansBookC"/>
                <w:sz w:val="24"/>
                <w:lang w:val="ru-RU"/>
              </w:rPr>
            </w:pPr>
            <w:bookmarkStart w:id="179" w:name="_Toc118236742"/>
            <w:r w:rsidRPr="00B27545">
              <w:rPr>
                <w:rFonts w:ascii="OfficinaSansBookC" w:eastAsia="Calibri" w:hAnsi="OfficinaSansBookC"/>
                <w:sz w:val="24"/>
                <w:lang w:val="ru-RU"/>
              </w:rPr>
              <w:t>активное неприятие действий, приносящих вред окружающей среде;</w:t>
            </w:r>
            <w:bookmarkEnd w:id="179"/>
            <w:r w:rsidRPr="00B27545">
              <w:rPr>
                <w:rFonts w:ascii="OfficinaSansBookC" w:eastAsia="Calibri" w:hAnsi="OfficinaSansBookC"/>
                <w:sz w:val="24"/>
                <w:lang w:val="ru-RU"/>
              </w:rPr>
              <w:t xml:space="preserve"> </w:t>
            </w:r>
          </w:p>
          <w:p w14:paraId="25932C14" w14:textId="77777777" w:rsidR="0043114E" w:rsidRPr="00B27545" w:rsidRDefault="0043114E" w:rsidP="00B27545">
            <w:pPr>
              <w:spacing w:line="276" w:lineRule="auto"/>
              <w:rPr>
                <w:rFonts w:ascii="OfficinaSansBookC" w:eastAsia="Calibri" w:hAnsi="OfficinaSansBookC"/>
                <w:sz w:val="24"/>
                <w:lang w:val="ru-RU"/>
              </w:rPr>
            </w:pPr>
            <w:bookmarkStart w:id="180" w:name="_Toc118236743"/>
            <w:r w:rsidRPr="00B27545">
              <w:rPr>
                <w:rFonts w:ascii="OfficinaSansBookC" w:eastAsia="Calibri" w:hAnsi="OfficinaSansBookC"/>
                <w:sz w:val="24"/>
                <w:lang w:val="ru-RU"/>
              </w:rPr>
              <w:t>- умение прогнозировать неблагоприятные экологические последствия предпринимаемых действий, предотвращать их;</w:t>
            </w:r>
            <w:bookmarkEnd w:id="180"/>
            <w:r w:rsidRPr="00B27545">
              <w:rPr>
                <w:rFonts w:ascii="OfficinaSansBookC" w:eastAsia="Calibri" w:hAnsi="OfficinaSansBookC"/>
                <w:sz w:val="24"/>
                <w:lang w:val="ru-RU"/>
              </w:rPr>
              <w:t xml:space="preserve"> </w:t>
            </w:r>
          </w:p>
          <w:p w14:paraId="1A0EC047" w14:textId="77777777" w:rsidR="0043114E" w:rsidRPr="00B27545" w:rsidRDefault="0043114E" w:rsidP="00B27545">
            <w:pPr>
              <w:spacing w:line="276" w:lineRule="auto"/>
              <w:rPr>
                <w:rFonts w:ascii="OfficinaSansBookC" w:eastAsia="Calibri" w:hAnsi="OfficinaSansBookC"/>
                <w:sz w:val="24"/>
                <w:lang w:val="ru-RU"/>
              </w:rPr>
            </w:pPr>
            <w:bookmarkStart w:id="181" w:name="_Toc118236744"/>
            <w:r w:rsidRPr="00B27545">
              <w:rPr>
                <w:rFonts w:ascii="OfficinaSansBookC" w:eastAsia="Calibri" w:hAnsi="OfficinaSansBookC"/>
                <w:sz w:val="24"/>
                <w:lang w:val="ru-RU"/>
              </w:rPr>
              <w:t>- расширение опыта деятельности экологической направленности;</w:t>
            </w:r>
            <w:bookmarkEnd w:id="181"/>
            <w:r w:rsidRPr="00B27545">
              <w:rPr>
                <w:rFonts w:ascii="OfficinaSansBookC" w:eastAsia="Calibri" w:hAnsi="OfficinaSansBookC"/>
                <w:sz w:val="24"/>
                <w:lang w:val="ru-RU"/>
              </w:rPr>
              <w:t xml:space="preserve"> </w:t>
            </w:r>
          </w:p>
          <w:p w14:paraId="42F3226F" w14:textId="77777777" w:rsidR="00001FDA" w:rsidRPr="00B27545" w:rsidRDefault="0043114E" w:rsidP="00B27545">
            <w:pPr>
              <w:spacing w:line="276" w:lineRule="auto"/>
              <w:rPr>
                <w:rFonts w:ascii="OfficinaSansBookC" w:eastAsia="Calibri" w:hAnsi="OfficinaSansBookC"/>
                <w:sz w:val="24"/>
                <w:lang w:val="ru-RU"/>
              </w:rPr>
            </w:pPr>
            <w:bookmarkStart w:id="182" w:name="_Toc118236745"/>
            <w:r w:rsidRPr="00B27545">
              <w:rPr>
                <w:rFonts w:ascii="OfficinaSansBookC" w:eastAsia="Calibri" w:hAnsi="OfficinaSansBookC"/>
                <w:sz w:val="24"/>
                <w:lang w:val="ru-RU"/>
              </w:rPr>
              <w:t>- овладение навыками учебно-исследовательской, проектной и социальной деятельности</w:t>
            </w:r>
            <w:bookmarkEnd w:id="182"/>
          </w:p>
        </w:tc>
        <w:tc>
          <w:tcPr>
            <w:tcW w:w="6124" w:type="dxa"/>
          </w:tcPr>
          <w:p w14:paraId="047CD079" w14:textId="77777777" w:rsidR="001300B7" w:rsidRPr="00B27545" w:rsidRDefault="001300B7" w:rsidP="00B27545">
            <w:pPr>
              <w:spacing w:line="276" w:lineRule="auto"/>
              <w:rPr>
                <w:rFonts w:ascii="OfficinaSansBookC" w:eastAsia="Calibri" w:hAnsi="OfficinaSansBookC"/>
                <w:sz w:val="24"/>
                <w:lang w:val="ru-RU" w:eastAsia="en-US"/>
              </w:rPr>
            </w:pPr>
            <w:r w:rsidRPr="00B27545">
              <w:rPr>
                <w:rFonts w:ascii="OfficinaSansBookC" w:eastAsia="Calibri" w:hAnsi="OfficinaSansBookC"/>
                <w:sz w:val="24"/>
                <w:lang w:val="ru-RU" w:eastAsia="en-US"/>
              </w:rPr>
              <w:lastRenderedPageBreak/>
              <w:t xml:space="preserve">-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w:t>
            </w:r>
            <w:r w:rsidRPr="00B27545">
              <w:rPr>
                <w:rFonts w:ascii="OfficinaSansBookC" w:eastAsia="Calibri" w:hAnsi="OfficinaSansBookC"/>
                <w:sz w:val="24"/>
                <w:lang w:val="ru-RU" w:eastAsia="en-US"/>
              </w:rPr>
              <w:lastRenderedPageBreak/>
              <w:t>типологии социальных процессов и явлений на основе предложенных критериев;</w:t>
            </w:r>
          </w:p>
          <w:p w14:paraId="435664C2" w14:textId="77777777" w:rsidR="00001FDA" w:rsidRPr="00B27545" w:rsidRDefault="001300B7" w:rsidP="00B27545">
            <w:pPr>
              <w:spacing w:line="276" w:lineRule="auto"/>
              <w:rPr>
                <w:rFonts w:ascii="OfficinaSansBookC" w:eastAsia="Calibri" w:hAnsi="OfficinaSansBookC"/>
                <w:sz w:val="24"/>
                <w:lang w:val="ru-RU" w:eastAsia="en-US"/>
              </w:rPr>
            </w:pPr>
            <w:bookmarkStart w:id="183" w:name="_Toc118236746"/>
            <w:r w:rsidRPr="00B27545">
              <w:rPr>
                <w:rFonts w:ascii="OfficinaSansBookC" w:eastAsia="Calibri" w:hAnsi="OfficinaSansBookC"/>
                <w:sz w:val="24"/>
                <w:lang w:val="ru-RU" w:eastAsia="en-US"/>
              </w:rPr>
              <w:t>- владе</w:t>
            </w:r>
            <w:r w:rsidR="0086032F" w:rsidRPr="00B27545">
              <w:rPr>
                <w:rFonts w:ascii="OfficinaSansBookC" w:eastAsia="Calibri" w:hAnsi="OfficinaSansBookC"/>
                <w:sz w:val="24"/>
                <w:lang w:val="ru-RU" w:eastAsia="en-US"/>
              </w:rPr>
              <w:t>ть</w:t>
            </w:r>
            <w:r w:rsidRPr="00B27545">
              <w:rPr>
                <w:rFonts w:ascii="OfficinaSansBookC" w:eastAsia="Calibri" w:hAnsi="OfficinaSansBookC"/>
                <w:sz w:val="24"/>
                <w:lang w:val="ru-RU" w:eastAsia="en-US"/>
              </w:rPr>
              <w:t xml:space="preserve">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w:t>
            </w:r>
            <w:bookmarkEnd w:id="183"/>
          </w:p>
        </w:tc>
      </w:tr>
      <w:tr w:rsidR="00620148" w:rsidRPr="00DC54B5" w14:paraId="7D5F80D0" w14:textId="77777777" w:rsidTr="001300B7">
        <w:trPr>
          <w:trHeight w:val="696"/>
        </w:trPr>
        <w:tc>
          <w:tcPr>
            <w:tcW w:w="2122" w:type="dxa"/>
          </w:tcPr>
          <w:p w14:paraId="75E46B02" w14:textId="77777777" w:rsidR="00001FDA" w:rsidRPr="00B27545" w:rsidRDefault="00001FDA" w:rsidP="00B27545">
            <w:pPr>
              <w:spacing w:line="276" w:lineRule="auto"/>
              <w:rPr>
                <w:rFonts w:ascii="OfficinaSansBookC" w:eastAsia="Calibri" w:hAnsi="OfficinaSansBookC"/>
                <w:sz w:val="24"/>
                <w:lang w:val="ru-RU"/>
              </w:rPr>
            </w:pPr>
            <w:bookmarkStart w:id="184" w:name="_Toc118236747"/>
            <w:r w:rsidRPr="00B27545">
              <w:rPr>
                <w:rFonts w:ascii="OfficinaSansBookC" w:eastAsia="Calibri" w:hAnsi="OfficinaSansBookC"/>
                <w:sz w:val="24"/>
                <w:lang w:val="ru-RU"/>
              </w:rPr>
              <w:lastRenderedPageBreak/>
              <w:t>ОК 09</w:t>
            </w:r>
            <w:r w:rsidR="0086032F" w:rsidRPr="00B27545">
              <w:rPr>
                <w:rFonts w:ascii="OfficinaSansBookC" w:eastAsia="Calibri" w:hAnsi="OfficinaSansBookC"/>
                <w:sz w:val="24"/>
                <w:lang w:val="ru-RU"/>
              </w:rPr>
              <w:t>.</w:t>
            </w:r>
            <w:r w:rsidRPr="00B27545">
              <w:rPr>
                <w:rFonts w:ascii="OfficinaSansBookC" w:eastAsia="Calibri" w:hAnsi="OfficinaSansBookC"/>
                <w:sz w:val="24"/>
                <w:lang w:val="ru-RU"/>
              </w:rPr>
              <w:t xml:space="preserve"> Пользоваться профессиональной документацией на государственном и иностранном языках</w:t>
            </w:r>
            <w:bookmarkEnd w:id="184"/>
          </w:p>
        </w:tc>
        <w:tc>
          <w:tcPr>
            <w:tcW w:w="6491" w:type="dxa"/>
          </w:tcPr>
          <w:p w14:paraId="56EA1CF1" w14:textId="77777777" w:rsidR="0043114E" w:rsidRPr="00B27545" w:rsidRDefault="0043114E" w:rsidP="00B27545">
            <w:pPr>
              <w:spacing w:line="276" w:lineRule="auto"/>
              <w:rPr>
                <w:rFonts w:ascii="OfficinaSansBookC" w:eastAsia="Calibri" w:hAnsi="OfficinaSansBookC"/>
                <w:sz w:val="24"/>
                <w:lang w:val="ru-RU"/>
              </w:rPr>
            </w:pPr>
            <w:bookmarkStart w:id="185" w:name="_Toc118236748"/>
            <w:r w:rsidRPr="00B27545">
              <w:rPr>
                <w:rFonts w:ascii="OfficinaSansBookC" w:eastAsia="Calibri" w:hAnsi="OfficinaSansBookC"/>
                <w:sz w:val="24"/>
                <w:lang w:val="ru-RU"/>
              </w:rPr>
              <w:t>- наличие мотивации к обучению и личностному развитию;</w:t>
            </w:r>
            <w:bookmarkEnd w:id="185"/>
            <w:r w:rsidRPr="00B27545">
              <w:rPr>
                <w:rFonts w:ascii="OfficinaSansBookC" w:eastAsia="Calibri" w:hAnsi="OfficinaSansBookC"/>
                <w:sz w:val="24"/>
                <w:lang w:val="ru-RU"/>
              </w:rPr>
              <w:t xml:space="preserve"> </w:t>
            </w:r>
          </w:p>
          <w:p w14:paraId="6E653512" w14:textId="77777777" w:rsidR="0043114E" w:rsidRPr="00B27545" w:rsidRDefault="0043114E" w:rsidP="00B27545">
            <w:pPr>
              <w:spacing w:line="276" w:lineRule="auto"/>
              <w:rPr>
                <w:rFonts w:ascii="OfficinaSansBookC" w:eastAsia="Calibri" w:hAnsi="OfficinaSansBookC"/>
                <w:sz w:val="24"/>
                <w:lang w:val="ru-RU"/>
              </w:rPr>
            </w:pPr>
            <w:bookmarkStart w:id="186" w:name="_Toc118236749"/>
            <w:r w:rsidRPr="00B27545">
              <w:rPr>
                <w:rFonts w:ascii="OfficinaSansBookC" w:eastAsia="Calibri" w:hAnsi="OfficinaSansBookC"/>
                <w:sz w:val="24"/>
                <w:lang w:val="ru-RU"/>
              </w:rPr>
              <w:t>В области ценности научного познания:</w:t>
            </w:r>
            <w:bookmarkEnd w:id="186"/>
          </w:p>
          <w:p w14:paraId="3BB1E67B" w14:textId="77777777" w:rsidR="0043114E" w:rsidRPr="00B27545" w:rsidRDefault="0043114E" w:rsidP="00B27545">
            <w:pPr>
              <w:spacing w:line="276" w:lineRule="auto"/>
              <w:rPr>
                <w:rFonts w:ascii="OfficinaSansBookC" w:eastAsia="Calibri" w:hAnsi="OfficinaSansBookC"/>
                <w:sz w:val="24"/>
                <w:lang w:val="ru-RU"/>
              </w:rPr>
            </w:pPr>
            <w:bookmarkStart w:id="187" w:name="_Toc118236750"/>
            <w:r w:rsidRPr="00B27545">
              <w:rPr>
                <w:rFonts w:ascii="OfficinaSansBookC" w:eastAsia="Calibri" w:hAnsi="OfficinaSansBookC"/>
                <w:sz w:val="24"/>
                <w:lang w:val="ru-RU"/>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bookmarkEnd w:id="187"/>
            <w:r w:rsidRPr="00B27545">
              <w:rPr>
                <w:rFonts w:ascii="OfficinaSansBookC" w:eastAsia="Calibri" w:hAnsi="OfficinaSansBookC"/>
                <w:sz w:val="24"/>
                <w:lang w:val="ru-RU"/>
              </w:rPr>
              <w:t xml:space="preserve"> </w:t>
            </w:r>
          </w:p>
          <w:p w14:paraId="32E3C8BD" w14:textId="77777777" w:rsidR="0043114E" w:rsidRPr="00B27545" w:rsidRDefault="0043114E" w:rsidP="00B27545">
            <w:pPr>
              <w:spacing w:line="276" w:lineRule="auto"/>
              <w:rPr>
                <w:rFonts w:ascii="OfficinaSansBookC" w:eastAsia="Calibri" w:hAnsi="OfficinaSansBookC"/>
                <w:sz w:val="24"/>
                <w:lang w:val="ru-RU"/>
              </w:rPr>
            </w:pPr>
            <w:bookmarkStart w:id="188" w:name="_Toc118236751"/>
            <w:r w:rsidRPr="00B27545">
              <w:rPr>
                <w:rFonts w:ascii="OfficinaSansBookC" w:eastAsia="Calibri" w:hAnsi="OfficinaSansBookC"/>
                <w:sz w:val="24"/>
                <w:lang w:val="ru-RU"/>
              </w:rPr>
              <w:t>- совершенствование языковой и читательской культуры как средства взаимодействия между людьми и познания мира;</w:t>
            </w:r>
            <w:bookmarkEnd w:id="188"/>
            <w:r w:rsidRPr="00B27545">
              <w:rPr>
                <w:rFonts w:ascii="OfficinaSansBookC" w:eastAsia="Calibri" w:hAnsi="OfficinaSansBookC"/>
                <w:sz w:val="24"/>
                <w:lang w:val="ru-RU"/>
              </w:rPr>
              <w:t xml:space="preserve"> </w:t>
            </w:r>
          </w:p>
          <w:p w14:paraId="6798BC25" w14:textId="77777777" w:rsidR="0043114E" w:rsidRPr="00B27545" w:rsidRDefault="0043114E" w:rsidP="00B27545">
            <w:pPr>
              <w:spacing w:line="276" w:lineRule="auto"/>
              <w:rPr>
                <w:rFonts w:ascii="OfficinaSansBookC" w:eastAsia="Calibri" w:hAnsi="OfficinaSansBookC"/>
                <w:sz w:val="24"/>
                <w:lang w:val="ru-RU"/>
              </w:rPr>
            </w:pPr>
            <w:bookmarkStart w:id="189" w:name="_Toc118236752"/>
            <w:r w:rsidRPr="00B27545">
              <w:rPr>
                <w:rFonts w:ascii="OfficinaSansBookC" w:eastAsia="Calibri" w:hAnsi="OfficinaSansBookC"/>
                <w:sz w:val="24"/>
                <w:lang w:val="ru-RU"/>
              </w:rPr>
              <w:t>- осознание ценности научной деятельности, готовность осуществлять проектную и исследовательскую деятельность индивидуально и в группе;</w:t>
            </w:r>
            <w:bookmarkEnd w:id="189"/>
          </w:p>
          <w:p w14:paraId="6976CE33" w14:textId="77777777" w:rsidR="0043114E" w:rsidRPr="00B27545" w:rsidRDefault="0043114E" w:rsidP="00B27545">
            <w:pPr>
              <w:spacing w:line="276" w:lineRule="auto"/>
              <w:rPr>
                <w:rFonts w:ascii="OfficinaSansBookC" w:eastAsia="Calibri" w:hAnsi="OfficinaSansBookC"/>
                <w:sz w:val="24"/>
                <w:lang w:val="ru-RU"/>
              </w:rPr>
            </w:pPr>
            <w:bookmarkStart w:id="190" w:name="_Toc118236753"/>
            <w:r w:rsidRPr="00B27545">
              <w:rPr>
                <w:rFonts w:ascii="OfficinaSansBookC" w:eastAsia="Calibri" w:hAnsi="OfficinaSansBookC"/>
                <w:sz w:val="24"/>
                <w:lang w:val="ru-RU"/>
              </w:rPr>
              <w:t>Овладение универсальными учебными познавательными действиями:</w:t>
            </w:r>
            <w:bookmarkEnd w:id="190"/>
          </w:p>
          <w:p w14:paraId="0DD176E9" w14:textId="77777777" w:rsidR="0043114E" w:rsidRPr="00B27545" w:rsidRDefault="0043114E" w:rsidP="00B27545">
            <w:pPr>
              <w:spacing w:line="276" w:lineRule="auto"/>
              <w:rPr>
                <w:rFonts w:ascii="OfficinaSansBookC" w:eastAsia="Calibri" w:hAnsi="OfficinaSansBookC"/>
                <w:sz w:val="24"/>
                <w:lang w:val="ru-RU"/>
              </w:rPr>
            </w:pPr>
            <w:bookmarkStart w:id="191" w:name="_Toc118236754"/>
            <w:r w:rsidRPr="00B27545">
              <w:rPr>
                <w:rFonts w:ascii="OfficinaSansBookC" w:eastAsia="Calibri" w:hAnsi="OfficinaSansBookC"/>
                <w:sz w:val="24"/>
                <w:lang w:val="ru-RU"/>
              </w:rPr>
              <w:t>б) базовые исследовательские действия:</w:t>
            </w:r>
            <w:bookmarkEnd w:id="191"/>
          </w:p>
          <w:p w14:paraId="37CB9034" w14:textId="77777777" w:rsidR="0043114E" w:rsidRPr="00B27545" w:rsidRDefault="0043114E" w:rsidP="00B27545">
            <w:pPr>
              <w:spacing w:line="276" w:lineRule="auto"/>
              <w:rPr>
                <w:rFonts w:ascii="OfficinaSansBookC" w:eastAsia="Calibri" w:hAnsi="OfficinaSansBookC"/>
                <w:sz w:val="24"/>
                <w:lang w:val="ru-RU"/>
              </w:rPr>
            </w:pPr>
            <w:bookmarkStart w:id="192" w:name="_Toc118236755"/>
            <w:r w:rsidRPr="00B27545">
              <w:rPr>
                <w:rFonts w:ascii="OfficinaSansBookC" w:eastAsia="Calibri" w:hAnsi="OfficinaSansBookC"/>
                <w:sz w:val="24"/>
                <w:lang w:val="ru-RU"/>
              </w:rPr>
              <w:t>- владеть навыками учебно-исследовательской и проектной деятельности, навыками разрешения проблем;</w:t>
            </w:r>
            <w:bookmarkEnd w:id="192"/>
          </w:p>
          <w:p w14:paraId="1767E047" w14:textId="77777777" w:rsidR="0043114E" w:rsidRPr="00B27545" w:rsidRDefault="0043114E" w:rsidP="00B27545">
            <w:pPr>
              <w:spacing w:line="276" w:lineRule="auto"/>
              <w:rPr>
                <w:rFonts w:ascii="OfficinaSansBookC" w:eastAsia="Calibri" w:hAnsi="OfficinaSansBookC"/>
                <w:sz w:val="24"/>
                <w:lang w:val="ru-RU"/>
              </w:rPr>
            </w:pPr>
            <w:bookmarkStart w:id="193" w:name="_Toc118236756"/>
            <w:r w:rsidRPr="00B27545">
              <w:rPr>
                <w:rFonts w:ascii="OfficinaSansBookC" w:eastAsia="Calibri" w:hAnsi="OfficinaSansBookC"/>
                <w:sz w:val="24"/>
                <w:lang w:val="ru-RU"/>
              </w:rPr>
              <w:lastRenderedPageBreak/>
              <w:t>- способность и готовность к самостоятельному поиску методов решения практических задач, применению различных методов познания;</w:t>
            </w:r>
            <w:bookmarkEnd w:id="193"/>
            <w:r w:rsidRPr="00B27545">
              <w:rPr>
                <w:rFonts w:ascii="OfficinaSansBookC" w:eastAsia="Calibri" w:hAnsi="OfficinaSansBookC"/>
                <w:sz w:val="24"/>
                <w:lang w:val="ru-RU"/>
              </w:rPr>
              <w:t xml:space="preserve"> </w:t>
            </w:r>
          </w:p>
          <w:p w14:paraId="0713BEEA" w14:textId="77777777" w:rsidR="0043114E" w:rsidRPr="00B27545" w:rsidRDefault="0043114E" w:rsidP="00B27545">
            <w:pPr>
              <w:spacing w:line="276" w:lineRule="auto"/>
              <w:rPr>
                <w:rFonts w:ascii="OfficinaSansBookC" w:eastAsia="Calibri" w:hAnsi="OfficinaSansBookC"/>
                <w:sz w:val="24"/>
                <w:lang w:val="ru-RU"/>
              </w:rPr>
            </w:pPr>
            <w:bookmarkStart w:id="194" w:name="_Toc118236757"/>
            <w:r w:rsidRPr="00B27545">
              <w:rPr>
                <w:rFonts w:ascii="OfficinaSansBookC" w:eastAsia="Calibri" w:hAnsi="OfficinaSansBookC"/>
                <w:sz w:val="24"/>
                <w:lang w:val="ru-RU"/>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bookmarkEnd w:id="194"/>
            <w:r w:rsidRPr="00B27545">
              <w:rPr>
                <w:rFonts w:ascii="OfficinaSansBookC" w:eastAsia="Calibri" w:hAnsi="OfficinaSansBookC"/>
                <w:sz w:val="24"/>
                <w:lang w:val="ru-RU"/>
              </w:rPr>
              <w:t xml:space="preserve"> </w:t>
            </w:r>
          </w:p>
          <w:p w14:paraId="1B8FD68D" w14:textId="77777777" w:rsidR="0043114E" w:rsidRPr="00B27545" w:rsidRDefault="0043114E" w:rsidP="00B27545">
            <w:pPr>
              <w:spacing w:line="276" w:lineRule="auto"/>
              <w:rPr>
                <w:rFonts w:ascii="OfficinaSansBookC" w:eastAsia="Calibri" w:hAnsi="OfficinaSansBookC"/>
                <w:sz w:val="24"/>
                <w:lang w:val="ru-RU"/>
              </w:rPr>
            </w:pPr>
            <w:bookmarkStart w:id="195" w:name="_Toc118236758"/>
            <w:r w:rsidRPr="00B27545">
              <w:rPr>
                <w:rFonts w:ascii="OfficinaSansBookC" w:eastAsia="Calibri" w:hAnsi="OfficinaSansBookC"/>
                <w:sz w:val="24"/>
                <w:lang w:val="ru-RU"/>
              </w:rPr>
              <w:t>- формирование научного типа мышления, владение научной терминологией, ключевыми понятиями и методами;</w:t>
            </w:r>
            <w:bookmarkEnd w:id="195"/>
            <w:r w:rsidRPr="00B27545">
              <w:rPr>
                <w:rFonts w:ascii="OfficinaSansBookC" w:eastAsia="Calibri" w:hAnsi="OfficinaSansBookC"/>
                <w:sz w:val="24"/>
                <w:lang w:val="ru-RU"/>
              </w:rPr>
              <w:t xml:space="preserve"> </w:t>
            </w:r>
          </w:p>
          <w:p w14:paraId="782693E5" w14:textId="77777777" w:rsidR="00001FDA" w:rsidRPr="00B27545" w:rsidRDefault="0043114E" w:rsidP="00B27545">
            <w:pPr>
              <w:spacing w:line="276" w:lineRule="auto"/>
              <w:rPr>
                <w:rFonts w:ascii="OfficinaSansBookC" w:eastAsia="Calibri" w:hAnsi="OfficinaSansBookC"/>
                <w:sz w:val="24"/>
                <w:lang w:val="ru-RU"/>
              </w:rPr>
            </w:pPr>
            <w:bookmarkStart w:id="196" w:name="_Toc118236759"/>
            <w:r w:rsidRPr="00B27545">
              <w:rPr>
                <w:rFonts w:ascii="OfficinaSansBookC" w:eastAsia="Calibri" w:hAnsi="OfficinaSansBookC"/>
                <w:sz w:val="24"/>
                <w:lang w:val="ru-RU"/>
              </w:rPr>
              <w:t>-осуществлять целенаправленный поиск переноса средств и способов действия в профессиональную среду</w:t>
            </w:r>
            <w:bookmarkEnd w:id="196"/>
          </w:p>
        </w:tc>
        <w:tc>
          <w:tcPr>
            <w:tcW w:w="6124" w:type="dxa"/>
          </w:tcPr>
          <w:p w14:paraId="7B04ACA0" w14:textId="0F94A84D" w:rsidR="00001FDA" w:rsidRPr="00B27545" w:rsidRDefault="0043114E" w:rsidP="00B27545">
            <w:pPr>
              <w:spacing w:line="276" w:lineRule="auto"/>
              <w:rPr>
                <w:rFonts w:ascii="OfficinaSansBookC" w:eastAsia="Calibri" w:hAnsi="OfficinaSansBookC"/>
                <w:sz w:val="24"/>
                <w:lang w:val="ru-RU" w:eastAsia="en-US"/>
              </w:rPr>
            </w:pPr>
            <w:bookmarkStart w:id="197" w:name="_Toc118236760"/>
            <w:r w:rsidRPr="00B27545">
              <w:rPr>
                <w:rFonts w:ascii="OfficinaSansBookC" w:eastAsia="Calibri" w:hAnsi="OfficinaSansBookC"/>
                <w:sz w:val="24"/>
                <w:lang w:val="ru-RU" w:eastAsia="en-US"/>
              </w:rPr>
              <w:lastRenderedPageBreak/>
              <w:t>- владе</w:t>
            </w:r>
            <w:r w:rsidR="0086032F" w:rsidRPr="00B27545">
              <w:rPr>
                <w:rFonts w:ascii="OfficinaSansBookC" w:eastAsia="Calibri" w:hAnsi="OfficinaSansBookC"/>
                <w:sz w:val="24"/>
                <w:lang w:val="ru-RU" w:eastAsia="en-US"/>
              </w:rPr>
              <w:t>ть</w:t>
            </w:r>
            <w:r w:rsidRPr="00B27545">
              <w:rPr>
                <w:rFonts w:ascii="OfficinaSansBookC" w:eastAsia="Calibri" w:hAnsi="OfficinaSansBookC"/>
                <w:sz w:val="24"/>
                <w:lang w:val="ru-RU" w:eastAsia="en-US"/>
              </w:rPr>
              <w:t xml:space="preserve">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bookmarkEnd w:id="197"/>
          </w:p>
        </w:tc>
      </w:tr>
    </w:tbl>
    <w:p w14:paraId="53DDB428" w14:textId="77777777" w:rsidR="001300B7" w:rsidRPr="00B27545" w:rsidRDefault="001300B7" w:rsidP="00B27545">
      <w:pPr>
        <w:spacing w:line="276" w:lineRule="auto"/>
        <w:jc w:val="right"/>
        <w:rPr>
          <w:rFonts w:ascii="OfficinaSansBookC" w:eastAsia="Calibri" w:hAnsi="OfficinaSansBookC"/>
          <w:b/>
          <w:lang w:val="ru-RU"/>
        </w:rPr>
      </w:pPr>
    </w:p>
    <w:p w14:paraId="7B554176" w14:textId="77777777" w:rsidR="00443831" w:rsidRPr="00B27545" w:rsidRDefault="001300B7" w:rsidP="00B27545">
      <w:pPr>
        <w:spacing w:line="276" w:lineRule="auto"/>
        <w:jc w:val="right"/>
        <w:rPr>
          <w:rFonts w:ascii="OfficinaSansBookC" w:eastAsia="Calibri" w:hAnsi="OfficinaSansBookC"/>
          <w:b/>
          <w:lang w:val="ru-RU"/>
        </w:rPr>
      </w:pPr>
      <w:r w:rsidRPr="00B27545">
        <w:rPr>
          <w:rFonts w:ascii="OfficinaSansBookC" w:eastAsia="Calibri" w:hAnsi="OfficinaSansBookC"/>
          <w:b/>
          <w:lang w:val="ru-RU"/>
        </w:rPr>
        <w:br w:type="page"/>
      </w:r>
      <w:r w:rsidR="00443831" w:rsidRPr="00B27545">
        <w:rPr>
          <w:rFonts w:ascii="OfficinaSansBookC" w:eastAsia="Calibri" w:hAnsi="OfficinaSansBookC"/>
          <w:b/>
          <w:lang w:val="ru-RU"/>
        </w:rPr>
        <w:lastRenderedPageBreak/>
        <w:t xml:space="preserve">Приложение 1.2 </w:t>
      </w:r>
    </w:p>
    <w:p w14:paraId="10BD5165" w14:textId="77777777" w:rsidR="00A81F50" w:rsidRPr="00B27545" w:rsidRDefault="00A1151D" w:rsidP="00B27545">
      <w:pPr>
        <w:pBdr>
          <w:top w:val="none" w:sz="4" w:space="0" w:color="000000"/>
          <w:left w:val="none" w:sz="4" w:space="0" w:color="000000"/>
          <w:bottom w:val="none" w:sz="4" w:space="0" w:color="000000"/>
          <w:right w:val="none" w:sz="4" w:space="0" w:color="000000"/>
        </w:pBdr>
        <w:shd w:val="clear" w:color="auto" w:fill="FFFFFF"/>
        <w:spacing w:line="276" w:lineRule="auto"/>
        <w:ind w:firstLine="720"/>
        <w:jc w:val="both"/>
        <w:rPr>
          <w:rFonts w:ascii="OfficinaSansBookC" w:hAnsi="OfficinaSansBookC"/>
          <w:b/>
          <w:spacing w:val="2"/>
          <w:szCs w:val="28"/>
          <w:lang w:val="ru-RU"/>
        </w:rPr>
      </w:pPr>
      <w:r w:rsidRPr="00B27545">
        <w:rPr>
          <w:rFonts w:ascii="OfficinaSansBookC" w:hAnsi="OfficinaSansBookC"/>
          <w:b/>
          <w:spacing w:val="2"/>
          <w:lang w:val="ru-RU"/>
        </w:rPr>
        <w:t>Взаимосвязь дисциплинарных (предметных) результатов обучения «Обществознанию» ФГОС СОО и общих компетенций ФГОС СПО</w:t>
      </w:r>
    </w:p>
    <w:tbl>
      <w:tblPr>
        <w:tblW w:w="14737"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3823"/>
        <w:gridCol w:w="10914"/>
      </w:tblGrid>
      <w:tr w:rsidR="00620148" w:rsidRPr="00B27545" w14:paraId="5EDADA21" w14:textId="77777777" w:rsidTr="00D848BB">
        <w:tc>
          <w:tcPr>
            <w:tcW w:w="38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E8372E" w14:textId="77777777" w:rsidR="00A81F50" w:rsidRPr="00B27545" w:rsidRDefault="00A1151D" w:rsidP="00B27545">
            <w:pPr>
              <w:pBdr>
                <w:top w:val="none" w:sz="4" w:space="0" w:color="000000"/>
                <w:left w:val="none" w:sz="4" w:space="0" w:color="000000"/>
                <w:bottom w:val="none" w:sz="4" w:space="0" w:color="000000"/>
                <w:right w:val="none" w:sz="4" w:space="0" w:color="000000"/>
              </w:pBdr>
              <w:shd w:val="clear" w:color="auto" w:fill="FFFFFF"/>
              <w:spacing w:line="276" w:lineRule="auto"/>
              <w:jc w:val="both"/>
              <w:rPr>
                <w:rFonts w:ascii="OfficinaSansBookC" w:hAnsi="OfficinaSansBookC"/>
                <w:b/>
                <w:spacing w:val="2"/>
                <w:sz w:val="24"/>
              </w:rPr>
            </w:pPr>
            <w:r w:rsidRPr="00B27545">
              <w:rPr>
                <w:rFonts w:ascii="OfficinaSansBookC" w:hAnsi="OfficinaSansBookC"/>
                <w:b/>
                <w:spacing w:val="2"/>
                <w:sz w:val="24"/>
                <w:lang w:val="ru-RU"/>
              </w:rPr>
              <w:t>Общие компетенции</w:t>
            </w:r>
            <w:r w:rsidRPr="00B27545">
              <w:rPr>
                <w:rStyle w:val="afa"/>
                <w:rFonts w:ascii="OfficinaSansBookC" w:hAnsi="OfficinaSansBookC"/>
                <w:b/>
                <w:spacing w:val="2"/>
                <w:sz w:val="24"/>
                <w:lang w:val="ru-RU"/>
              </w:rPr>
              <w:footnoteReference w:id="7"/>
            </w:r>
          </w:p>
        </w:tc>
        <w:tc>
          <w:tcPr>
            <w:tcW w:w="109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99AEFC" w14:textId="77777777" w:rsidR="00A81F50" w:rsidRPr="00B27545" w:rsidRDefault="00A1151D" w:rsidP="00B27545">
            <w:pPr>
              <w:pBdr>
                <w:top w:val="none" w:sz="4" w:space="0" w:color="000000"/>
                <w:left w:val="none" w:sz="4" w:space="0" w:color="000000"/>
                <w:bottom w:val="none" w:sz="4" w:space="0" w:color="000000"/>
                <w:right w:val="none" w:sz="4" w:space="0" w:color="000000"/>
              </w:pBdr>
              <w:shd w:val="clear" w:color="auto" w:fill="FFFFFF"/>
              <w:spacing w:line="276" w:lineRule="auto"/>
              <w:jc w:val="both"/>
              <w:rPr>
                <w:rFonts w:ascii="OfficinaSansBookC" w:hAnsi="OfficinaSansBookC"/>
                <w:b/>
                <w:spacing w:val="2"/>
                <w:sz w:val="24"/>
              </w:rPr>
            </w:pPr>
            <w:r w:rsidRPr="00B27545">
              <w:rPr>
                <w:rFonts w:ascii="OfficinaSansBookC" w:hAnsi="OfficinaSansBookC"/>
                <w:b/>
                <w:spacing w:val="2"/>
                <w:sz w:val="24"/>
                <w:lang w:val="ru-RU"/>
              </w:rPr>
              <w:t>Дисциплинарные (предметные) результаты</w:t>
            </w:r>
            <w:r w:rsidRPr="00B27545">
              <w:rPr>
                <w:rStyle w:val="afa"/>
                <w:rFonts w:ascii="OfficinaSansBookC" w:hAnsi="OfficinaSansBookC"/>
                <w:b/>
                <w:spacing w:val="2"/>
                <w:sz w:val="24"/>
                <w:lang w:val="ru-RU"/>
              </w:rPr>
              <w:footnoteReference w:id="8"/>
            </w:r>
          </w:p>
        </w:tc>
      </w:tr>
      <w:tr w:rsidR="00620148" w:rsidRPr="00DC54B5" w14:paraId="59BFBEEF" w14:textId="77777777" w:rsidTr="007F1B9B">
        <w:tc>
          <w:tcPr>
            <w:tcW w:w="3823" w:type="dxa"/>
            <w:vMerge w:val="restart"/>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0CEF0313" w14:textId="77777777" w:rsidR="00A81F50" w:rsidRPr="00B27545" w:rsidRDefault="00A1151D" w:rsidP="00B27545">
            <w:pPr>
              <w:pBdr>
                <w:top w:val="none" w:sz="4" w:space="0" w:color="000000"/>
                <w:left w:val="none" w:sz="4" w:space="0" w:color="000000"/>
                <w:bottom w:val="none" w:sz="4" w:space="0" w:color="000000"/>
                <w:right w:val="none" w:sz="4" w:space="0" w:color="000000"/>
              </w:pBdr>
              <w:shd w:val="clear" w:color="auto" w:fill="FFFFFF"/>
              <w:spacing w:line="276" w:lineRule="auto"/>
              <w:jc w:val="both"/>
              <w:rPr>
                <w:rFonts w:ascii="OfficinaSansBookC" w:hAnsi="OfficinaSansBookC"/>
                <w:spacing w:val="2"/>
                <w:sz w:val="24"/>
                <w:lang w:val="ru-RU"/>
              </w:rPr>
            </w:pPr>
            <w:r w:rsidRPr="00B27545">
              <w:rPr>
                <w:rFonts w:ascii="OfficinaSansBookC" w:hAnsi="OfficinaSansBookC"/>
                <w:spacing w:val="2"/>
                <w:sz w:val="24"/>
                <w:lang w:val="ru-RU"/>
              </w:rPr>
              <w:t>ОК 01</w:t>
            </w:r>
            <w:r w:rsidR="00845048" w:rsidRPr="00B27545">
              <w:rPr>
                <w:rFonts w:ascii="OfficinaSansBookC" w:hAnsi="OfficinaSansBookC"/>
                <w:spacing w:val="2"/>
                <w:sz w:val="24"/>
                <w:lang w:val="ru-RU"/>
              </w:rPr>
              <w:t>.</w:t>
            </w:r>
            <w:r w:rsidRPr="00B27545">
              <w:rPr>
                <w:rFonts w:ascii="OfficinaSansBookC" w:hAnsi="OfficinaSansBookC"/>
                <w:spacing w:val="2"/>
                <w:sz w:val="24"/>
                <w:lang w:val="ru-RU"/>
              </w:rPr>
              <w:t xml:space="preserve"> Выбирать способы решения задач профессиональной деятельности применительно к различным контекстам</w:t>
            </w:r>
          </w:p>
        </w:tc>
        <w:tc>
          <w:tcPr>
            <w:tcW w:w="109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55B6A2" w14:textId="77777777" w:rsidR="00A81F50" w:rsidRPr="00B27545" w:rsidRDefault="00A1151D" w:rsidP="00B27545">
            <w:pPr>
              <w:pBdr>
                <w:top w:val="none" w:sz="4" w:space="0" w:color="000000"/>
                <w:left w:val="none" w:sz="4" w:space="0" w:color="000000"/>
                <w:bottom w:val="none" w:sz="4" w:space="0" w:color="000000"/>
                <w:right w:val="none" w:sz="4" w:space="0" w:color="000000"/>
              </w:pBdr>
              <w:shd w:val="clear" w:color="auto" w:fill="FFFFFF"/>
              <w:spacing w:line="276" w:lineRule="auto"/>
              <w:jc w:val="both"/>
              <w:rPr>
                <w:rFonts w:ascii="OfficinaSansBookC" w:hAnsi="OfficinaSansBookC"/>
                <w:b/>
                <w:spacing w:val="2"/>
                <w:sz w:val="24"/>
                <w:lang w:val="ru-RU"/>
              </w:rPr>
            </w:pPr>
            <w:r w:rsidRPr="00B27545">
              <w:rPr>
                <w:rFonts w:ascii="OfficinaSansBookC" w:hAnsi="OfficinaSansBookC"/>
                <w:b/>
                <w:spacing w:val="2"/>
                <w:sz w:val="24"/>
                <w:lang w:val="ru-RU"/>
              </w:rPr>
              <w:t>Уметь: </w:t>
            </w:r>
          </w:p>
          <w:p w14:paraId="1B4C50AD" w14:textId="77777777" w:rsidR="00A81F50" w:rsidRPr="00B27545" w:rsidRDefault="00A1151D" w:rsidP="00B27545">
            <w:pPr>
              <w:pBdr>
                <w:top w:val="none" w:sz="4" w:space="0" w:color="000000"/>
                <w:left w:val="none" w:sz="4" w:space="0" w:color="000000"/>
                <w:bottom w:val="none" w:sz="4" w:space="0" w:color="000000"/>
                <w:right w:val="none" w:sz="4" w:space="0" w:color="000000"/>
              </w:pBdr>
              <w:shd w:val="clear" w:color="auto" w:fill="FFFFFF"/>
              <w:spacing w:line="276" w:lineRule="auto"/>
              <w:jc w:val="both"/>
              <w:rPr>
                <w:rFonts w:ascii="OfficinaSansBookC" w:hAnsi="OfficinaSansBookC"/>
                <w:spacing w:val="2"/>
                <w:sz w:val="24"/>
                <w:lang w:val="ru-RU"/>
              </w:rPr>
            </w:pPr>
            <w:r w:rsidRPr="00B27545">
              <w:rPr>
                <w:rFonts w:ascii="OfficinaSansBookC" w:hAnsi="OfficinaSansBookC"/>
                <w:spacing w:val="2"/>
                <w:sz w:val="24"/>
                <w:lang w:val="ru-RU"/>
              </w:rPr>
              <w:t>- самостоятельно оценивать и принимать решения, определять стратегию поведения с учетом общественных норм и ценностей, оценивать поведение людей и собственное поведение с точки зрения социальных норм, экономической рациональности; осознавать неприемлемость антиобщественного поведения, осознавать опасность алкоголизма и наркомании</w:t>
            </w:r>
          </w:p>
        </w:tc>
      </w:tr>
      <w:tr w:rsidR="00620148" w:rsidRPr="00DC54B5" w14:paraId="1D02785D" w14:textId="77777777" w:rsidTr="007F1B9B">
        <w:tc>
          <w:tcPr>
            <w:tcW w:w="3823" w:type="dxa"/>
            <w:vMerge/>
            <w:tcBorders>
              <w:left w:val="single" w:sz="4" w:space="0" w:color="auto"/>
            </w:tcBorders>
            <w:shd w:val="clear" w:color="auto" w:fill="auto"/>
          </w:tcPr>
          <w:p w14:paraId="2C0CB89B" w14:textId="77777777" w:rsidR="00A81F50" w:rsidRPr="00B27545" w:rsidRDefault="00A81F50" w:rsidP="00B27545">
            <w:pPr>
              <w:spacing w:line="276" w:lineRule="auto"/>
              <w:rPr>
                <w:rFonts w:ascii="OfficinaSansBookC" w:hAnsi="OfficinaSansBookC"/>
                <w:sz w:val="24"/>
                <w:lang w:val="ru-RU"/>
              </w:rPr>
            </w:pPr>
          </w:p>
        </w:tc>
        <w:tc>
          <w:tcPr>
            <w:tcW w:w="109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12EDB8" w14:textId="77777777" w:rsidR="00A81F50" w:rsidRPr="00B27545" w:rsidRDefault="00A1151D" w:rsidP="00B27545">
            <w:pPr>
              <w:pBdr>
                <w:top w:val="none" w:sz="4" w:space="0" w:color="000000"/>
                <w:left w:val="none" w:sz="4" w:space="0" w:color="000000"/>
                <w:bottom w:val="none" w:sz="4" w:space="0" w:color="000000"/>
                <w:right w:val="none" w:sz="4" w:space="0" w:color="000000"/>
              </w:pBdr>
              <w:shd w:val="clear" w:color="auto" w:fill="FFFFFF"/>
              <w:spacing w:line="276" w:lineRule="auto"/>
              <w:jc w:val="both"/>
              <w:rPr>
                <w:rFonts w:ascii="OfficinaSansBookC" w:hAnsi="OfficinaSansBookC"/>
                <w:b/>
                <w:spacing w:val="2"/>
                <w:sz w:val="24"/>
                <w:lang w:val="ru-RU"/>
              </w:rPr>
            </w:pPr>
            <w:r w:rsidRPr="00B27545">
              <w:rPr>
                <w:rFonts w:ascii="OfficinaSansBookC" w:hAnsi="OfficinaSansBookC"/>
                <w:b/>
                <w:spacing w:val="2"/>
                <w:sz w:val="24"/>
                <w:lang w:val="ru-RU"/>
              </w:rPr>
              <w:t>Знать:</w:t>
            </w:r>
          </w:p>
          <w:p w14:paraId="14369CC4" w14:textId="77777777" w:rsidR="00A81F50" w:rsidRPr="00B27545" w:rsidRDefault="00A1151D" w:rsidP="00B27545">
            <w:pPr>
              <w:pBdr>
                <w:top w:val="none" w:sz="4" w:space="0" w:color="000000"/>
                <w:left w:val="none" w:sz="4" w:space="0" w:color="000000"/>
                <w:bottom w:val="none" w:sz="4" w:space="0" w:color="000000"/>
                <w:right w:val="none" w:sz="4" w:space="0" w:color="000000"/>
              </w:pBdr>
              <w:shd w:val="clear" w:color="auto" w:fill="FFFFFF"/>
              <w:spacing w:line="276" w:lineRule="auto"/>
              <w:jc w:val="both"/>
              <w:rPr>
                <w:rFonts w:ascii="OfficinaSansBookC" w:hAnsi="OfficinaSansBookC"/>
                <w:spacing w:val="2"/>
                <w:sz w:val="24"/>
                <w:lang w:val="ru-RU"/>
              </w:rPr>
            </w:pPr>
            <w:r w:rsidRPr="00B27545">
              <w:rPr>
                <w:rFonts w:ascii="OfficinaSansBookC" w:hAnsi="OfficinaSansBookC"/>
                <w:spacing w:val="2"/>
                <w:sz w:val="24"/>
                <w:lang w:val="ru-RU"/>
              </w:rPr>
              <w:t>- особенности общества как целостной развивающейся системе в единстве и взаимодействии основных сфер и институтов; противоречиях и признаках постиндустриального общества; процесса цифровизации и влиянии массовых коммуникаций на все сферы жизни общества; глобальных проблемах и вызовах современности; перспективах развития современного общества;</w:t>
            </w:r>
          </w:p>
          <w:p w14:paraId="0E28B47E" w14:textId="77777777" w:rsidR="00A81F50" w:rsidRPr="00B27545" w:rsidRDefault="00A1151D" w:rsidP="00B27545">
            <w:pPr>
              <w:pBdr>
                <w:top w:val="none" w:sz="4" w:space="0" w:color="000000"/>
                <w:left w:val="none" w:sz="4" w:space="0" w:color="000000"/>
                <w:bottom w:val="none" w:sz="4" w:space="0" w:color="000000"/>
                <w:right w:val="none" w:sz="4" w:space="0" w:color="000000"/>
              </w:pBdr>
              <w:shd w:val="clear" w:color="auto" w:fill="FFFFFF"/>
              <w:spacing w:line="276" w:lineRule="auto"/>
              <w:jc w:val="both"/>
              <w:rPr>
                <w:rFonts w:ascii="OfficinaSansBookC" w:hAnsi="OfficinaSansBookC"/>
                <w:spacing w:val="2"/>
                <w:sz w:val="24"/>
                <w:lang w:val="ru-RU"/>
              </w:rPr>
            </w:pPr>
            <w:r w:rsidRPr="00B27545">
              <w:rPr>
                <w:rFonts w:ascii="OfficinaSansBookC" w:hAnsi="OfficinaSansBookC"/>
                <w:spacing w:val="2"/>
                <w:sz w:val="24"/>
                <w:lang w:val="ru-RU"/>
              </w:rPr>
              <w:t>- основы социальной динамики; особенности рыночных отношений в современной экономике; структуру и функции политической системы общества, направления государственной политики Российской Федерации; содержание правового регулирования общественных отношений; структуру системы права Российской Федерации; многообразии видов и форм духовной культуры общества;</w:t>
            </w:r>
          </w:p>
          <w:p w14:paraId="4AA0FC79" w14:textId="77777777" w:rsidR="00A81F50" w:rsidRPr="00B27545" w:rsidRDefault="00A1151D" w:rsidP="00B27545">
            <w:pPr>
              <w:pBdr>
                <w:top w:val="none" w:sz="4" w:space="0" w:color="000000"/>
                <w:left w:val="none" w:sz="4" w:space="0" w:color="000000"/>
                <w:bottom w:val="none" w:sz="4" w:space="0" w:color="000000"/>
                <w:right w:val="none" w:sz="4" w:space="0" w:color="000000"/>
              </w:pBdr>
              <w:shd w:val="clear" w:color="auto" w:fill="FFFFFF"/>
              <w:spacing w:line="276" w:lineRule="auto"/>
              <w:jc w:val="both"/>
              <w:rPr>
                <w:rFonts w:ascii="OfficinaSansBookC" w:hAnsi="OfficinaSansBookC"/>
                <w:spacing w:val="2"/>
                <w:sz w:val="24"/>
                <w:lang w:val="ru-RU"/>
              </w:rPr>
            </w:pPr>
            <w:r w:rsidRPr="00B27545">
              <w:rPr>
                <w:rFonts w:ascii="OfficinaSansBookC" w:hAnsi="OfficinaSansBookC"/>
                <w:spacing w:val="2"/>
                <w:sz w:val="24"/>
                <w:lang w:val="ru-RU"/>
              </w:rPr>
              <w:t>- характеристики человека как субъекта общественных отношений и сознательной деятельности; особенности социализации личности в современных условиях, освоения ею норм и ролей; сознания, познания и самосознания человека; профессиональной деятельности в социально-гуманитарных областях</w:t>
            </w:r>
          </w:p>
        </w:tc>
      </w:tr>
      <w:tr w:rsidR="00620148" w:rsidRPr="00DC54B5" w14:paraId="7E1B0939" w14:textId="77777777" w:rsidTr="007F1B9B">
        <w:tc>
          <w:tcPr>
            <w:tcW w:w="3823" w:type="dxa"/>
            <w:vMerge w:val="restart"/>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02D0496D" w14:textId="77777777" w:rsidR="00A81F50" w:rsidRPr="00B27545" w:rsidRDefault="00A1151D" w:rsidP="00B27545">
            <w:pPr>
              <w:pBdr>
                <w:top w:val="none" w:sz="4" w:space="0" w:color="000000"/>
                <w:left w:val="none" w:sz="4" w:space="0" w:color="000000"/>
                <w:bottom w:val="none" w:sz="4" w:space="0" w:color="000000"/>
                <w:right w:val="none" w:sz="4" w:space="0" w:color="000000"/>
              </w:pBdr>
              <w:shd w:val="clear" w:color="auto" w:fill="FFFFFF"/>
              <w:spacing w:line="276" w:lineRule="auto"/>
              <w:jc w:val="both"/>
              <w:rPr>
                <w:rFonts w:ascii="OfficinaSansBookC" w:hAnsi="OfficinaSansBookC"/>
                <w:spacing w:val="2"/>
                <w:sz w:val="24"/>
                <w:lang w:val="ru-RU"/>
              </w:rPr>
            </w:pPr>
            <w:r w:rsidRPr="00B27545">
              <w:rPr>
                <w:rFonts w:ascii="OfficinaSansBookC" w:hAnsi="OfficinaSansBookC"/>
                <w:spacing w:val="2"/>
                <w:sz w:val="24"/>
                <w:lang w:val="ru-RU"/>
              </w:rPr>
              <w:t>ОК 02</w:t>
            </w:r>
            <w:r w:rsidR="00845048" w:rsidRPr="00B27545">
              <w:rPr>
                <w:rFonts w:ascii="OfficinaSansBookC" w:hAnsi="OfficinaSansBookC"/>
                <w:spacing w:val="2"/>
                <w:sz w:val="24"/>
                <w:lang w:val="ru-RU"/>
              </w:rPr>
              <w:t>.</w:t>
            </w:r>
            <w:r w:rsidRPr="00B27545">
              <w:rPr>
                <w:rFonts w:ascii="OfficinaSansBookC" w:hAnsi="OfficinaSansBookC"/>
                <w:spacing w:val="2"/>
                <w:sz w:val="24"/>
                <w:lang w:val="ru-RU"/>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09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D9293" w14:textId="77777777" w:rsidR="00A81F50" w:rsidRPr="00B27545" w:rsidRDefault="00A1151D" w:rsidP="00B27545">
            <w:pPr>
              <w:pBdr>
                <w:top w:val="none" w:sz="4" w:space="0" w:color="000000"/>
                <w:left w:val="none" w:sz="4" w:space="0" w:color="000000"/>
                <w:bottom w:val="none" w:sz="4" w:space="0" w:color="000000"/>
                <w:right w:val="none" w:sz="4" w:space="0" w:color="000000"/>
              </w:pBdr>
              <w:shd w:val="clear" w:color="auto" w:fill="FFFFFF"/>
              <w:spacing w:line="276" w:lineRule="auto"/>
              <w:jc w:val="both"/>
              <w:rPr>
                <w:rFonts w:ascii="OfficinaSansBookC" w:hAnsi="OfficinaSansBookC"/>
                <w:spacing w:val="2"/>
                <w:sz w:val="24"/>
                <w:lang w:val="ru-RU"/>
              </w:rPr>
            </w:pPr>
            <w:r w:rsidRPr="00B27545">
              <w:rPr>
                <w:rFonts w:ascii="OfficinaSansBookC" w:hAnsi="OfficinaSansBookC"/>
                <w:b/>
                <w:spacing w:val="2"/>
                <w:sz w:val="24"/>
                <w:lang w:val="ru-RU"/>
              </w:rPr>
              <w:t>Уметь:</w:t>
            </w:r>
          </w:p>
          <w:p w14:paraId="370CB8D1" w14:textId="77777777" w:rsidR="00A81F50" w:rsidRPr="00B27545" w:rsidRDefault="00A1151D" w:rsidP="00B27545">
            <w:pPr>
              <w:pBdr>
                <w:top w:val="none" w:sz="4" w:space="0" w:color="000000"/>
                <w:left w:val="none" w:sz="4" w:space="0" w:color="000000"/>
                <w:bottom w:val="none" w:sz="4" w:space="0" w:color="000000"/>
                <w:right w:val="none" w:sz="4" w:space="0" w:color="000000"/>
              </w:pBdr>
              <w:shd w:val="clear" w:color="auto" w:fill="FFFFFF"/>
              <w:spacing w:line="276" w:lineRule="auto"/>
              <w:jc w:val="both"/>
              <w:rPr>
                <w:rFonts w:ascii="OfficinaSansBookC" w:hAnsi="OfficinaSansBookC"/>
                <w:spacing w:val="2"/>
                <w:sz w:val="24"/>
                <w:lang w:val="ru-RU"/>
              </w:rPr>
            </w:pPr>
            <w:r w:rsidRPr="00B27545">
              <w:rPr>
                <w:rFonts w:ascii="OfficinaSansBookC" w:hAnsi="OfficinaSansBookC"/>
                <w:spacing w:val="2"/>
                <w:sz w:val="24"/>
                <w:lang w:val="ru-RU"/>
              </w:rPr>
              <w:lastRenderedPageBreak/>
              <w:t>-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tc>
      </w:tr>
      <w:tr w:rsidR="00620148" w:rsidRPr="00DC54B5" w14:paraId="2D7C386A" w14:textId="77777777" w:rsidTr="007F1B9B">
        <w:tc>
          <w:tcPr>
            <w:tcW w:w="3823" w:type="dxa"/>
            <w:vMerge/>
            <w:tcBorders>
              <w:left w:val="single" w:sz="4" w:space="0" w:color="auto"/>
            </w:tcBorders>
            <w:shd w:val="clear" w:color="auto" w:fill="auto"/>
          </w:tcPr>
          <w:p w14:paraId="6E3DC26B" w14:textId="77777777" w:rsidR="00A81F50" w:rsidRPr="00B27545" w:rsidRDefault="00A81F50" w:rsidP="00B27545">
            <w:pPr>
              <w:spacing w:line="276" w:lineRule="auto"/>
              <w:rPr>
                <w:rFonts w:ascii="OfficinaSansBookC" w:hAnsi="OfficinaSansBookC"/>
                <w:sz w:val="24"/>
                <w:lang w:val="ru-RU"/>
              </w:rPr>
            </w:pPr>
          </w:p>
        </w:tc>
        <w:tc>
          <w:tcPr>
            <w:tcW w:w="109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5886AB" w14:textId="77777777" w:rsidR="00A81F50" w:rsidRPr="00B27545" w:rsidRDefault="00A1151D" w:rsidP="00B27545">
            <w:pPr>
              <w:pBdr>
                <w:top w:val="none" w:sz="4" w:space="0" w:color="000000"/>
                <w:left w:val="none" w:sz="4" w:space="0" w:color="000000"/>
                <w:bottom w:val="none" w:sz="4" w:space="0" w:color="000000"/>
                <w:right w:val="none" w:sz="4" w:space="0" w:color="000000"/>
              </w:pBdr>
              <w:shd w:val="clear" w:color="auto" w:fill="FFFFFF"/>
              <w:spacing w:line="276" w:lineRule="auto"/>
              <w:jc w:val="both"/>
              <w:rPr>
                <w:rFonts w:ascii="OfficinaSansBookC" w:hAnsi="OfficinaSansBookC"/>
                <w:b/>
                <w:spacing w:val="2"/>
                <w:sz w:val="24"/>
                <w:lang w:val="ru-RU"/>
              </w:rPr>
            </w:pPr>
            <w:r w:rsidRPr="00B27545">
              <w:rPr>
                <w:rFonts w:ascii="OfficinaSansBookC" w:hAnsi="OfficinaSansBookC"/>
                <w:b/>
                <w:spacing w:val="2"/>
                <w:sz w:val="24"/>
                <w:lang w:val="ru-RU"/>
              </w:rPr>
              <w:t>Знать:</w:t>
            </w:r>
          </w:p>
          <w:p w14:paraId="29333B71" w14:textId="77777777" w:rsidR="00A81F50" w:rsidRPr="00B27545" w:rsidRDefault="00A1151D" w:rsidP="00B27545">
            <w:pPr>
              <w:pBdr>
                <w:top w:val="none" w:sz="4" w:space="0" w:color="000000"/>
                <w:left w:val="none" w:sz="4" w:space="0" w:color="000000"/>
                <w:bottom w:val="none" w:sz="4" w:space="0" w:color="000000"/>
                <w:right w:val="none" w:sz="4" w:space="0" w:color="000000"/>
              </w:pBdr>
              <w:shd w:val="clear" w:color="auto" w:fill="FFFFFF"/>
              <w:spacing w:line="276" w:lineRule="auto"/>
              <w:jc w:val="both"/>
              <w:rPr>
                <w:rFonts w:ascii="OfficinaSansBookC" w:hAnsi="OfficinaSansBookC"/>
                <w:spacing w:val="2"/>
                <w:sz w:val="24"/>
                <w:lang w:val="ru-RU"/>
              </w:rPr>
            </w:pPr>
            <w:r w:rsidRPr="00B27545">
              <w:rPr>
                <w:rFonts w:ascii="OfficinaSansBookC" w:hAnsi="OfficinaSansBookC"/>
                <w:spacing w:val="2"/>
                <w:sz w:val="24"/>
                <w:lang w:val="ru-RU"/>
              </w:rPr>
              <w:t>- методы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tc>
      </w:tr>
      <w:tr w:rsidR="00620148" w:rsidRPr="00DC54B5" w14:paraId="0E2DD74D" w14:textId="77777777" w:rsidTr="007F1B9B">
        <w:tc>
          <w:tcPr>
            <w:tcW w:w="3823" w:type="dxa"/>
            <w:vMerge w:val="restart"/>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118D1699" w14:textId="77777777" w:rsidR="00A81F50" w:rsidRPr="00B27545" w:rsidRDefault="00A1151D" w:rsidP="00B27545">
            <w:pPr>
              <w:pBdr>
                <w:top w:val="none" w:sz="4" w:space="0" w:color="000000"/>
                <w:left w:val="none" w:sz="4" w:space="0" w:color="000000"/>
                <w:bottom w:val="none" w:sz="4" w:space="0" w:color="000000"/>
                <w:right w:val="none" w:sz="4" w:space="0" w:color="000000"/>
              </w:pBdr>
              <w:shd w:val="clear" w:color="auto" w:fill="FFFFFF"/>
              <w:spacing w:line="276" w:lineRule="auto"/>
              <w:jc w:val="both"/>
              <w:rPr>
                <w:rFonts w:ascii="OfficinaSansBookC" w:hAnsi="OfficinaSansBookC"/>
                <w:spacing w:val="2"/>
                <w:sz w:val="24"/>
                <w:lang w:val="ru-RU"/>
              </w:rPr>
            </w:pPr>
            <w:r w:rsidRPr="00B27545">
              <w:rPr>
                <w:rFonts w:ascii="OfficinaSansBookC" w:hAnsi="OfficinaSansBookC"/>
                <w:spacing w:val="2"/>
                <w:sz w:val="24"/>
                <w:lang w:val="ru-RU"/>
              </w:rPr>
              <w:t>ОК 03</w:t>
            </w:r>
            <w:r w:rsidR="00845048" w:rsidRPr="00B27545">
              <w:rPr>
                <w:rFonts w:ascii="OfficinaSansBookC" w:hAnsi="OfficinaSansBookC"/>
                <w:spacing w:val="2"/>
                <w:sz w:val="24"/>
                <w:lang w:val="ru-RU"/>
              </w:rPr>
              <w:t>.</w:t>
            </w:r>
            <w:r w:rsidRPr="00B27545">
              <w:rPr>
                <w:rFonts w:ascii="OfficinaSansBookC" w:hAnsi="OfficinaSansBookC"/>
                <w:spacing w:val="2"/>
                <w:sz w:val="24"/>
                <w:lang w:val="ru-RU"/>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109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A8A81F" w14:textId="77777777" w:rsidR="00A81F50" w:rsidRPr="00B27545" w:rsidRDefault="00A1151D" w:rsidP="00B27545">
            <w:pPr>
              <w:pBdr>
                <w:top w:val="none" w:sz="4" w:space="0" w:color="000000"/>
                <w:left w:val="none" w:sz="4" w:space="0" w:color="000000"/>
                <w:bottom w:val="none" w:sz="4" w:space="0" w:color="000000"/>
                <w:right w:val="none" w:sz="4" w:space="0" w:color="000000"/>
              </w:pBdr>
              <w:shd w:val="clear" w:color="auto" w:fill="FFFFFF"/>
              <w:spacing w:line="276" w:lineRule="auto"/>
              <w:jc w:val="both"/>
              <w:rPr>
                <w:rFonts w:ascii="OfficinaSansBookC" w:hAnsi="OfficinaSansBookC"/>
                <w:b/>
                <w:spacing w:val="2"/>
                <w:sz w:val="24"/>
                <w:lang w:val="ru-RU"/>
              </w:rPr>
            </w:pPr>
            <w:r w:rsidRPr="00B27545">
              <w:rPr>
                <w:rFonts w:ascii="OfficinaSansBookC" w:hAnsi="OfficinaSansBookC"/>
                <w:b/>
                <w:spacing w:val="2"/>
                <w:sz w:val="24"/>
                <w:lang w:val="ru-RU"/>
              </w:rPr>
              <w:t>Уметь:</w:t>
            </w:r>
          </w:p>
          <w:p w14:paraId="1D46A47A" w14:textId="77777777" w:rsidR="00A81F50" w:rsidRPr="00B27545" w:rsidRDefault="00A1151D" w:rsidP="00B27545">
            <w:pPr>
              <w:pBdr>
                <w:top w:val="none" w:sz="4" w:space="0" w:color="000000"/>
                <w:left w:val="none" w:sz="4" w:space="0" w:color="000000"/>
                <w:bottom w:val="none" w:sz="4" w:space="0" w:color="000000"/>
                <w:right w:val="none" w:sz="4" w:space="0" w:color="000000"/>
              </w:pBdr>
              <w:shd w:val="clear" w:color="auto" w:fill="FFFFFF"/>
              <w:spacing w:line="276" w:lineRule="auto"/>
              <w:jc w:val="both"/>
              <w:rPr>
                <w:rFonts w:ascii="OfficinaSansBookC" w:hAnsi="OfficinaSansBookC"/>
                <w:spacing w:val="2"/>
                <w:sz w:val="24"/>
                <w:lang w:val="ru-RU"/>
              </w:rPr>
            </w:pPr>
            <w:r w:rsidRPr="00B27545">
              <w:rPr>
                <w:rFonts w:ascii="OfficinaSansBookC" w:hAnsi="OfficinaSansBookC"/>
                <w:spacing w:val="2"/>
                <w:sz w:val="24"/>
                <w:lang w:val="ru-RU"/>
              </w:rPr>
              <w:t>- использовать обществоведческие знания для продуктивного взаимодействия с социальными институтами для успешного выполнения типичных социальных ролей, осознанного выполнения гражданских обязанностей, в том числе правомерного налогового поведения; ориентации в актуальных общественных событиях, определения личной гражданской позиции; использовать средства информационно-коммуникационных технологий в решении различных задач; </w:t>
            </w:r>
          </w:p>
          <w:p w14:paraId="3A208F7F" w14:textId="77777777" w:rsidR="00A81F50" w:rsidRPr="00B27545" w:rsidRDefault="00A1151D" w:rsidP="00B27545">
            <w:pPr>
              <w:pBdr>
                <w:top w:val="none" w:sz="4" w:space="0" w:color="000000"/>
                <w:left w:val="none" w:sz="4" w:space="0" w:color="000000"/>
                <w:bottom w:val="none" w:sz="4" w:space="0" w:color="000000"/>
                <w:right w:val="none" w:sz="4" w:space="0" w:color="000000"/>
              </w:pBdr>
              <w:shd w:val="clear" w:color="auto" w:fill="FFFFFF"/>
              <w:spacing w:line="276" w:lineRule="auto"/>
              <w:jc w:val="both"/>
              <w:rPr>
                <w:rFonts w:ascii="OfficinaSansBookC" w:hAnsi="OfficinaSansBookC"/>
                <w:spacing w:val="2"/>
                <w:sz w:val="24"/>
                <w:lang w:val="ru-RU"/>
              </w:rPr>
            </w:pPr>
            <w:r w:rsidRPr="00B27545">
              <w:rPr>
                <w:rFonts w:ascii="OfficinaSansBookC" w:hAnsi="OfficinaSansBookC"/>
                <w:spacing w:val="2"/>
                <w:sz w:val="24"/>
                <w:lang w:val="ru-RU"/>
              </w:rPr>
              <w:t>-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w:t>
            </w:r>
          </w:p>
        </w:tc>
      </w:tr>
      <w:tr w:rsidR="00620148" w:rsidRPr="00DC54B5" w14:paraId="7E29D94F" w14:textId="77777777" w:rsidTr="007F1B9B">
        <w:tc>
          <w:tcPr>
            <w:tcW w:w="3823" w:type="dxa"/>
            <w:vMerge/>
            <w:tcBorders>
              <w:left w:val="single" w:sz="4" w:space="0" w:color="auto"/>
            </w:tcBorders>
            <w:shd w:val="clear" w:color="auto" w:fill="auto"/>
          </w:tcPr>
          <w:p w14:paraId="0FA9687C" w14:textId="77777777" w:rsidR="00A81F50" w:rsidRPr="00B27545" w:rsidRDefault="00A81F50" w:rsidP="00B27545">
            <w:pPr>
              <w:spacing w:line="276" w:lineRule="auto"/>
              <w:rPr>
                <w:rFonts w:ascii="OfficinaSansBookC" w:hAnsi="OfficinaSansBookC"/>
                <w:sz w:val="24"/>
                <w:lang w:val="ru-RU"/>
              </w:rPr>
            </w:pPr>
          </w:p>
        </w:tc>
        <w:tc>
          <w:tcPr>
            <w:tcW w:w="109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1A29C5" w14:textId="77777777" w:rsidR="00A81F50" w:rsidRPr="00B27545" w:rsidRDefault="00A1151D" w:rsidP="00B27545">
            <w:pPr>
              <w:pBdr>
                <w:top w:val="none" w:sz="4" w:space="0" w:color="000000"/>
                <w:left w:val="none" w:sz="4" w:space="0" w:color="000000"/>
                <w:bottom w:val="none" w:sz="4" w:space="0" w:color="000000"/>
                <w:right w:val="none" w:sz="4" w:space="0" w:color="000000"/>
              </w:pBdr>
              <w:shd w:val="clear" w:color="auto" w:fill="FFFFFF"/>
              <w:spacing w:line="276" w:lineRule="auto"/>
              <w:jc w:val="both"/>
              <w:rPr>
                <w:rFonts w:ascii="OfficinaSansBookC" w:hAnsi="OfficinaSansBookC"/>
                <w:b/>
                <w:spacing w:val="2"/>
                <w:sz w:val="24"/>
                <w:lang w:val="ru-RU"/>
              </w:rPr>
            </w:pPr>
            <w:r w:rsidRPr="00B27545">
              <w:rPr>
                <w:rFonts w:ascii="OfficinaSansBookC" w:hAnsi="OfficinaSansBookC"/>
                <w:b/>
                <w:spacing w:val="2"/>
                <w:sz w:val="24"/>
                <w:lang w:val="ru-RU"/>
              </w:rPr>
              <w:t>Знать:</w:t>
            </w:r>
          </w:p>
          <w:p w14:paraId="13C16AC6" w14:textId="77777777" w:rsidR="00A81F50" w:rsidRPr="00B27545" w:rsidRDefault="00A1151D" w:rsidP="00B27545">
            <w:pPr>
              <w:pBdr>
                <w:top w:val="none" w:sz="4" w:space="0" w:color="000000"/>
                <w:left w:val="none" w:sz="4" w:space="0" w:color="000000"/>
                <w:bottom w:val="none" w:sz="4" w:space="0" w:color="000000"/>
                <w:right w:val="none" w:sz="4" w:space="0" w:color="000000"/>
              </w:pBdr>
              <w:shd w:val="clear" w:color="auto" w:fill="FFFFFF"/>
              <w:spacing w:line="276" w:lineRule="auto"/>
              <w:jc w:val="both"/>
              <w:rPr>
                <w:rFonts w:ascii="OfficinaSansBookC" w:hAnsi="OfficinaSansBookC"/>
                <w:spacing w:val="2"/>
                <w:sz w:val="24"/>
                <w:lang w:val="ru-RU"/>
              </w:rPr>
            </w:pPr>
            <w:r w:rsidRPr="00B27545">
              <w:rPr>
                <w:rFonts w:ascii="OfficinaSansBookC" w:hAnsi="OfficinaSansBookC"/>
                <w:spacing w:val="2"/>
                <w:sz w:val="24"/>
                <w:lang w:val="ru-RU"/>
              </w:rPr>
              <w:t>- характеристики человека как субъекта общественных отношений и сознательной деятельности; особенности социализации личности в современных условиях, освоения ею норм и ролей; сознания, познания и самосознания человека; профессиональной деятельности в социально-гуманитарных областях</w:t>
            </w:r>
          </w:p>
        </w:tc>
      </w:tr>
      <w:tr w:rsidR="00620148" w:rsidRPr="00DC54B5" w14:paraId="03D4288B" w14:textId="77777777" w:rsidTr="007F1B9B">
        <w:tc>
          <w:tcPr>
            <w:tcW w:w="3823" w:type="dxa"/>
            <w:vMerge w:val="restart"/>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2682B26C" w14:textId="77777777" w:rsidR="00A81F50" w:rsidRPr="00B27545" w:rsidRDefault="00A1151D" w:rsidP="00B27545">
            <w:pPr>
              <w:pBdr>
                <w:top w:val="none" w:sz="4" w:space="0" w:color="000000"/>
                <w:left w:val="none" w:sz="4" w:space="0" w:color="000000"/>
                <w:bottom w:val="none" w:sz="4" w:space="0" w:color="000000"/>
                <w:right w:val="none" w:sz="4" w:space="0" w:color="000000"/>
              </w:pBdr>
              <w:shd w:val="clear" w:color="auto" w:fill="FFFFFF"/>
              <w:spacing w:line="276" w:lineRule="auto"/>
              <w:jc w:val="both"/>
              <w:rPr>
                <w:rFonts w:ascii="OfficinaSansBookC" w:hAnsi="OfficinaSansBookC"/>
                <w:spacing w:val="2"/>
                <w:sz w:val="24"/>
                <w:lang w:val="ru-RU"/>
              </w:rPr>
            </w:pPr>
            <w:r w:rsidRPr="00B27545">
              <w:rPr>
                <w:rFonts w:ascii="OfficinaSansBookC" w:hAnsi="OfficinaSansBookC"/>
                <w:spacing w:val="2"/>
                <w:sz w:val="24"/>
                <w:lang w:val="ru-RU"/>
              </w:rPr>
              <w:t>ОК 04</w:t>
            </w:r>
            <w:r w:rsidR="00845048" w:rsidRPr="00B27545">
              <w:rPr>
                <w:rFonts w:ascii="OfficinaSansBookC" w:hAnsi="OfficinaSansBookC"/>
                <w:spacing w:val="2"/>
                <w:sz w:val="24"/>
                <w:lang w:val="ru-RU"/>
              </w:rPr>
              <w:t>.</w:t>
            </w:r>
            <w:r w:rsidRPr="00B27545">
              <w:rPr>
                <w:rFonts w:ascii="OfficinaSansBookC" w:hAnsi="OfficinaSansBookC"/>
                <w:spacing w:val="2"/>
                <w:sz w:val="24"/>
                <w:lang w:val="ru-RU"/>
              </w:rPr>
              <w:t xml:space="preserve"> Эффективно взаимодействовать и работать в коллективе и команде</w:t>
            </w:r>
          </w:p>
        </w:tc>
        <w:tc>
          <w:tcPr>
            <w:tcW w:w="109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03A37C" w14:textId="77777777" w:rsidR="00A81F50" w:rsidRPr="00B27545" w:rsidRDefault="00A1151D" w:rsidP="00B27545">
            <w:pPr>
              <w:pBdr>
                <w:top w:val="none" w:sz="4" w:space="0" w:color="000000"/>
                <w:left w:val="none" w:sz="4" w:space="0" w:color="000000"/>
                <w:bottom w:val="none" w:sz="4" w:space="0" w:color="000000"/>
                <w:right w:val="none" w:sz="4" w:space="0" w:color="000000"/>
              </w:pBdr>
              <w:shd w:val="clear" w:color="auto" w:fill="FFFFFF"/>
              <w:spacing w:line="276" w:lineRule="auto"/>
              <w:jc w:val="both"/>
              <w:rPr>
                <w:rFonts w:ascii="OfficinaSansBookC" w:hAnsi="OfficinaSansBookC"/>
                <w:b/>
                <w:spacing w:val="2"/>
                <w:sz w:val="24"/>
                <w:lang w:val="ru-RU"/>
              </w:rPr>
            </w:pPr>
            <w:r w:rsidRPr="00B27545">
              <w:rPr>
                <w:rFonts w:ascii="OfficinaSansBookC" w:hAnsi="OfficinaSansBookC"/>
                <w:b/>
                <w:spacing w:val="2"/>
                <w:sz w:val="24"/>
                <w:lang w:val="ru-RU"/>
              </w:rPr>
              <w:t>Уметь:</w:t>
            </w:r>
          </w:p>
          <w:p w14:paraId="49A3CC79" w14:textId="77777777" w:rsidR="00A81F50" w:rsidRPr="00B27545" w:rsidRDefault="00A1151D" w:rsidP="00B27545">
            <w:pPr>
              <w:pBdr>
                <w:top w:val="none" w:sz="4" w:space="0" w:color="000000"/>
                <w:left w:val="none" w:sz="4" w:space="0" w:color="000000"/>
                <w:bottom w:val="none" w:sz="4" w:space="0" w:color="000000"/>
                <w:right w:val="none" w:sz="4" w:space="0" w:color="000000"/>
              </w:pBdr>
              <w:shd w:val="clear" w:color="auto" w:fill="FFFFFF"/>
              <w:spacing w:line="276" w:lineRule="auto"/>
              <w:jc w:val="both"/>
              <w:rPr>
                <w:rFonts w:ascii="OfficinaSansBookC" w:hAnsi="OfficinaSansBookC"/>
                <w:spacing w:val="2"/>
                <w:sz w:val="24"/>
                <w:lang w:val="ru-RU"/>
              </w:rPr>
            </w:pPr>
            <w:r w:rsidRPr="00B27545">
              <w:rPr>
                <w:rFonts w:ascii="OfficinaSansBookC" w:hAnsi="OfficinaSansBookC"/>
                <w:spacing w:val="2"/>
                <w:sz w:val="24"/>
                <w:lang w:val="ru-RU"/>
              </w:rPr>
              <w:t>-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14:paraId="2BE824AF" w14:textId="77777777" w:rsidR="00A81F50" w:rsidRPr="00B27545" w:rsidRDefault="00A1151D" w:rsidP="00B27545">
            <w:pPr>
              <w:pBdr>
                <w:top w:val="none" w:sz="4" w:space="0" w:color="000000"/>
                <w:left w:val="none" w:sz="4" w:space="0" w:color="000000"/>
                <w:bottom w:val="none" w:sz="4" w:space="0" w:color="000000"/>
                <w:right w:val="none" w:sz="4" w:space="0" w:color="000000"/>
              </w:pBdr>
              <w:shd w:val="clear" w:color="auto" w:fill="FFFFFF"/>
              <w:spacing w:line="276" w:lineRule="auto"/>
              <w:jc w:val="both"/>
              <w:rPr>
                <w:rFonts w:ascii="OfficinaSansBookC" w:hAnsi="OfficinaSansBookC"/>
                <w:spacing w:val="2"/>
                <w:sz w:val="24"/>
                <w:lang w:val="ru-RU"/>
              </w:rPr>
            </w:pPr>
            <w:r w:rsidRPr="00B27545">
              <w:rPr>
                <w:rFonts w:ascii="OfficinaSansBookC" w:hAnsi="OfficinaSansBookC"/>
                <w:spacing w:val="2"/>
                <w:sz w:val="24"/>
                <w:lang w:val="ru-RU"/>
              </w:rPr>
              <w:lastRenderedPageBreak/>
              <w:t>- выявлять с помощью полученных знаний наиболее эффективные способы и стратегии разрешения социальных и межличностных конфликтов, противодействия коррупции</w:t>
            </w:r>
          </w:p>
        </w:tc>
      </w:tr>
      <w:tr w:rsidR="00620148" w:rsidRPr="00DC54B5" w14:paraId="1210C0C6" w14:textId="77777777" w:rsidTr="007F1B9B">
        <w:tc>
          <w:tcPr>
            <w:tcW w:w="3823" w:type="dxa"/>
            <w:vMerge/>
            <w:tcBorders>
              <w:left w:val="single" w:sz="4" w:space="0" w:color="auto"/>
            </w:tcBorders>
            <w:shd w:val="clear" w:color="auto" w:fill="auto"/>
          </w:tcPr>
          <w:p w14:paraId="7D23FD3D" w14:textId="77777777" w:rsidR="00A81F50" w:rsidRPr="00B27545" w:rsidRDefault="00A81F50" w:rsidP="00B27545">
            <w:pPr>
              <w:spacing w:line="276" w:lineRule="auto"/>
              <w:rPr>
                <w:rFonts w:ascii="OfficinaSansBookC" w:hAnsi="OfficinaSansBookC"/>
                <w:sz w:val="24"/>
                <w:lang w:val="ru-RU"/>
              </w:rPr>
            </w:pPr>
          </w:p>
        </w:tc>
        <w:tc>
          <w:tcPr>
            <w:tcW w:w="109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B6F575" w14:textId="77777777" w:rsidR="00A81F50" w:rsidRPr="00B27545" w:rsidRDefault="00A1151D" w:rsidP="00B27545">
            <w:pPr>
              <w:pBdr>
                <w:top w:val="none" w:sz="4" w:space="0" w:color="000000"/>
                <w:left w:val="none" w:sz="4" w:space="0" w:color="000000"/>
                <w:bottom w:val="none" w:sz="4" w:space="0" w:color="000000"/>
                <w:right w:val="none" w:sz="4" w:space="0" w:color="000000"/>
              </w:pBdr>
              <w:shd w:val="clear" w:color="auto" w:fill="FFFFFF"/>
              <w:spacing w:line="276" w:lineRule="auto"/>
              <w:jc w:val="both"/>
              <w:rPr>
                <w:rFonts w:ascii="OfficinaSansBookC" w:hAnsi="OfficinaSansBookC"/>
                <w:b/>
                <w:spacing w:val="2"/>
                <w:sz w:val="24"/>
                <w:lang w:val="ru-RU"/>
              </w:rPr>
            </w:pPr>
            <w:r w:rsidRPr="00B27545">
              <w:rPr>
                <w:rFonts w:ascii="OfficinaSansBookC" w:hAnsi="OfficinaSansBookC"/>
                <w:b/>
                <w:spacing w:val="2"/>
                <w:sz w:val="24"/>
                <w:lang w:val="ru-RU"/>
              </w:rPr>
              <w:t>Знать:</w:t>
            </w:r>
          </w:p>
          <w:p w14:paraId="4DF383B6" w14:textId="77777777" w:rsidR="00A81F50" w:rsidRPr="00B27545" w:rsidRDefault="00A1151D" w:rsidP="00B27545">
            <w:pPr>
              <w:pBdr>
                <w:top w:val="none" w:sz="4" w:space="0" w:color="000000"/>
                <w:left w:val="none" w:sz="4" w:space="0" w:color="000000"/>
                <w:bottom w:val="none" w:sz="4" w:space="0" w:color="000000"/>
                <w:right w:val="none" w:sz="4" w:space="0" w:color="000000"/>
              </w:pBdr>
              <w:shd w:val="clear" w:color="auto" w:fill="FFFFFF"/>
              <w:spacing w:line="276" w:lineRule="auto"/>
              <w:jc w:val="both"/>
              <w:rPr>
                <w:rFonts w:ascii="OfficinaSansBookC" w:hAnsi="OfficinaSansBookC"/>
                <w:spacing w:val="2"/>
                <w:sz w:val="24"/>
                <w:lang w:val="ru-RU"/>
              </w:rPr>
            </w:pPr>
            <w:r w:rsidRPr="00B27545">
              <w:rPr>
                <w:rFonts w:ascii="OfficinaSansBookC" w:hAnsi="OfficinaSansBookC"/>
                <w:spacing w:val="2"/>
                <w:sz w:val="24"/>
                <w:lang w:val="ru-RU"/>
              </w:rPr>
              <w:t>- характеристики человека как субъекта общественных отношений и сознательной деятельности; особенности социализации личности в современных условиях, освоения ею норм и ролей; сознания, познания и самосознания человека; профессиональной деятельности в социально-гуманитарных областях</w:t>
            </w:r>
          </w:p>
        </w:tc>
      </w:tr>
      <w:tr w:rsidR="00620148" w:rsidRPr="00DC54B5" w14:paraId="790B7E90" w14:textId="77777777" w:rsidTr="007F1B9B">
        <w:tc>
          <w:tcPr>
            <w:tcW w:w="3823" w:type="dxa"/>
            <w:vMerge w:val="restart"/>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27C035BC" w14:textId="77777777" w:rsidR="00A81F50" w:rsidRPr="00B27545" w:rsidRDefault="00A1151D" w:rsidP="00B27545">
            <w:pPr>
              <w:pBdr>
                <w:top w:val="none" w:sz="4" w:space="0" w:color="000000"/>
                <w:left w:val="none" w:sz="4" w:space="0" w:color="000000"/>
                <w:bottom w:val="none" w:sz="4" w:space="0" w:color="000000"/>
                <w:right w:val="none" w:sz="4" w:space="0" w:color="000000"/>
              </w:pBdr>
              <w:shd w:val="clear" w:color="auto" w:fill="FFFFFF"/>
              <w:spacing w:line="276" w:lineRule="auto"/>
              <w:jc w:val="both"/>
              <w:rPr>
                <w:rFonts w:ascii="OfficinaSansBookC" w:hAnsi="OfficinaSansBookC"/>
                <w:spacing w:val="2"/>
                <w:sz w:val="24"/>
                <w:lang w:val="ru-RU"/>
              </w:rPr>
            </w:pPr>
            <w:r w:rsidRPr="00B27545">
              <w:rPr>
                <w:rFonts w:ascii="OfficinaSansBookC" w:hAnsi="OfficinaSansBookC"/>
                <w:spacing w:val="2"/>
                <w:sz w:val="24"/>
                <w:lang w:val="ru-RU"/>
              </w:rPr>
              <w:t>ОК 05</w:t>
            </w:r>
            <w:r w:rsidR="00845048" w:rsidRPr="00B27545">
              <w:rPr>
                <w:rFonts w:ascii="OfficinaSansBookC" w:hAnsi="OfficinaSansBookC"/>
                <w:spacing w:val="2"/>
                <w:sz w:val="24"/>
                <w:lang w:val="ru-RU"/>
              </w:rPr>
              <w:t>.</w:t>
            </w:r>
            <w:r w:rsidRPr="00B27545">
              <w:rPr>
                <w:rFonts w:ascii="OfficinaSansBookC" w:hAnsi="OfficinaSansBookC"/>
                <w:spacing w:val="2"/>
                <w:sz w:val="24"/>
                <w:lang w:val="ru-RU"/>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09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DA43EB" w14:textId="77777777" w:rsidR="00A81F50" w:rsidRPr="00B27545" w:rsidRDefault="00A1151D" w:rsidP="00B27545">
            <w:pPr>
              <w:pBdr>
                <w:top w:val="none" w:sz="4" w:space="0" w:color="000000"/>
                <w:left w:val="none" w:sz="4" w:space="0" w:color="000000"/>
                <w:bottom w:val="none" w:sz="4" w:space="0" w:color="000000"/>
                <w:right w:val="none" w:sz="4" w:space="0" w:color="000000"/>
              </w:pBdr>
              <w:shd w:val="clear" w:color="auto" w:fill="FFFFFF"/>
              <w:spacing w:line="276" w:lineRule="auto"/>
              <w:jc w:val="both"/>
              <w:rPr>
                <w:rFonts w:ascii="OfficinaSansBookC" w:hAnsi="OfficinaSansBookC"/>
                <w:spacing w:val="2"/>
                <w:sz w:val="24"/>
                <w:lang w:val="ru-RU"/>
              </w:rPr>
            </w:pPr>
            <w:r w:rsidRPr="00B27545">
              <w:rPr>
                <w:rFonts w:ascii="OfficinaSansBookC" w:hAnsi="OfficinaSansBookC"/>
                <w:b/>
                <w:spacing w:val="2"/>
                <w:sz w:val="24"/>
                <w:lang w:val="ru-RU"/>
              </w:rPr>
              <w:t>Уметь:</w:t>
            </w:r>
          </w:p>
          <w:p w14:paraId="376C40F3" w14:textId="77777777" w:rsidR="00A81F50" w:rsidRPr="00B27545" w:rsidRDefault="00A1151D" w:rsidP="00B27545">
            <w:pPr>
              <w:pBdr>
                <w:top w:val="none" w:sz="4" w:space="0" w:color="000000"/>
                <w:left w:val="none" w:sz="4" w:space="0" w:color="000000"/>
                <w:bottom w:val="none" w:sz="4" w:space="0" w:color="000000"/>
                <w:right w:val="none" w:sz="4" w:space="0" w:color="000000"/>
              </w:pBdr>
              <w:shd w:val="clear" w:color="auto" w:fill="FFFFFF"/>
              <w:spacing w:line="276" w:lineRule="auto"/>
              <w:jc w:val="both"/>
              <w:rPr>
                <w:rFonts w:ascii="OfficinaSansBookC" w:hAnsi="OfficinaSansBookC"/>
                <w:spacing w:val="2"/>
                <w:sz w:val="24"/>
                <w:lang w:val="ru-RU"/>
              </w:rPr>
            </w:pPr>
            <w:r w:rsidRPr="00B27545">
              <w:rPr>
                <w:rFonts w:ascii="OfficinaSansBookC" w:hAnsi="OfficinaSansBookC"/>
                <w:spacing w:val="2"/>
                <w:sz w:val="24"/>
                <w:lang w:val="ru-RU"/>
              </w:rPr>
              <w:t>- формулировать на основе приобретённых социально-гуманитарных знаний собственные суждения и аргументы по определённым проблемам с точки зрения социальных ценностей и использовать ключевые понятия, теоретические положения для объяснения явлений социальной действительности, личного социального опыта; конкретизировать теоретические положения общественных наук фактами социальной действительности, модельными ситуациями, примерами из личного социального опыта;</w:t>
            </w:r>
          </w:p>
          <w:p w14:paraId="4F04750E" w14:textId="77777777" w:rsidR="00A81F50" w:rsidRPr="00B27545" w:rsidRDefault="00A1151D" w:rsidP="00B27545">
            <w:pPr>
              <w:pBdr>
                <w:top w:val="none" w:sz="4" w:space="0" w:color="000000"/>
                <w:left w:val="none" w:sz="4" w:space="0" w:color="000000"/>
                <w:bottom w:val="none" w:sz="4" w:space="0" w:color="000000"/>
                <w:right w:val="none" w:sz="4" w:space="0" w:color="000000"/>
              </w:pBdr>
              <w:shd w:val="clear" w:color="auto" w:fill="FFFFFF"/>
              <w:spacing w:line="276" w:lineRule="auto"/>
              <w:jc w:val="both"/>
              <w:rPr>
                <w:rFonts w:ascii="OfficinaSansBookC" w:hAnsi="OfficinaSansBookC"/>
                <w:spacing w:val="2"/>
                <w:sz w:val="24"/>
                <w:lang w:val="ru-RU"/>
              </w:rPr>
            </w:pPr>
            <w:r w:rsidRPr="00B27545">
              <w:rPr>
                <w:rFonts w:ascii="OfficinaSansBookC" w:hAnsi="OfficinaSansBookC"/>
                <w:spacing w:val="2"/>
                <w:sz w:val="24"/>
                <w:lang w:val="ru-RU"/>
              </w:rPr>
              <w:t>- оценивать социальную информацию, в том числе поступающую по каналам сетевых коммуникаций, определять степень ее достоверности;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типичных (модельных) ситуациях</w:t>
            </w:r>
          </w:p>
        </w:tc>
      </w:tr>
      <w:tr w:rsidR="00620148" w:rsidRPr="00DC54B5" w14:paraId="67A9C495" w14:textId="77777777" w:rsidTr="007F1B9B">
        <w:tc>
          <w:tcPr>
            <w:tcW w:w="3823" w:type="dxa"/>
            <w:vMerge/>
            <w:tcBorders>
              <w:left w:val="single" w:sz="4" w:space="0" w:color="auto"/>
            </w:tcBorders>
            <w:shd w:val="clear" w:color="auto" w:fill="auto"/>
          </w:tcPr>
          <w:p w14:paraId="49034A68" w14:textId="77777777" w:rsidR="00A81F50" w:rsidRPr="00B27545" w:rsidRDefault="00A81F50" w:rsidP="00B27545">
            <w:pPr>
              <w:spacing w:line="276" w:lineRule="auto"/>
              <w:rPr>
                <w:rFonts w:ascii="OfficinaSansBookC" w:hAnsi="OfficinaSansBookC"/>
                <w:sz w:val="24"/>
                <w:lang w:val="ru-RU"/>
              </w:rPr>
            </w:pPr>
          </w:p>
        </w:tc>
        <w:tc>
          <w:tcPr>
            <w:tcW w:w="109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4A476F" w14:textId="77777777" w:rsidR="00A81F50" w:rsidRPr="00B27545" w:rsidRDefault="00A1151D" w:rsidP="00B27545">
            <w:pPr>
              <w:pBdr>
                <w:top w:val="none" w:sz="4" w:space="0" w:color="000000"/>
                <w:left w:val="none" w:sz="4" w:space="0" w:color="000000"/>
                <w:bottom w:val="none" w:sz="4" w:space="0" w:color="000000"/>
                <w:right w:val="none" w:sz="4" w:space="0" w:color="000000"/>
              </w:pBdr>
              <w:shd w:val="clear" w:color="auto" w:fill="FFFFFF"/>
              <w:spacing w:line="276" w:lineRule="auto"/>
              <w:jc w:val="both"/>
              <w:rPr>
                <w:rFonts w:ascii="OfficinaSansBookC" w:hAnsi="OfficinaSansBookC"/>
                <w:spacing w:val="2"/>
                <w:sz w:val="24"/>
                <w:lang w:val="ru-RU"/>
              </w:rPr>
            </w:pPr>
            <w:r w:rsidRPr="00B27545">
              <w:rPr>
                <w:rFonts w:ascii="OfficinaSansBookC" w:hAnsi="OfficinaSansBookC"/>
                <w:b/>
                <w:spacing w:val="2"/>
                <w:sz w:val="24"/>
                <w:lang w:val="ru-RU"/>
              </w:rPr>
              <w:t>Знать:</w:t>
            </w:r>
          </w:p>
          <w:p w14:paraId="22A32406" w14:textId="77777777" w:rsidR="00A81F50" w:rsidRPr="00B27545" w:rsidRDefault="00A1151D" w:rsidP="00B27545">
            <w:pPr>
              <w:pBdr>
                <w:top w:val="none" w:sz="4" w:space="0" w:color="000000"/>
                <w:left w:val="none" w:sz="4" w:space="0" w:color="000000"/>
                <w:bottom w:val="none" w:sz="4" w:space="0" w:color="000000"/>
                <w:right w:val="none" w:sz="4" w:space="0" w:color="000000"/>
              </w:pBdr>
              <w:shd w:val="clear" w:color="auto" w:fill="FFFFFF"/>
              <w:spacing w:line="276" w:lineRule="auto"/>
              <w:jc w:val="both"/>
              <w:rPr>
                <w:rFonts w:ascii="OfficinaSansBookC" w:hAnsi="OfficinaSansBookC"/>
                <w:spacing w:val="2"/>
                <w:sz w:val="24"/>
                <w:lang w:val="ru-RU"/>
              </w:rPr>
            </w:pPr>
            <w:r w:rsidRPr="00B27545">
              <w:rPr>
                <w:rFonts w:ascii="OfficinaSansBookC" w:hAnsi="OfficinaSansBookC"/>
                <w:spacing w:val="2"/>
                <w:sz w:val="24"/>
                <w:lang w:val="ru-RU"/>
              </w:rPr>
              <w:t>- базовый понятийный аппарат социальных наук для  его  использования при анализе и оценке социальных явлений и при  изложении собственных суждений и построении устных и письменных высказываний</w:t>
            </w:r>
          </w:p>
        </w:tc>
      </w:tr>
      <w:tr w:rsidR="00620148" w:rsidRPr="00DC54B5" w14:paraId="19AB7CCD" w14:textId="77777777" w:rsidTr="007F1B9B">
        <w:tc>
          <w:tcPr>
            <w:tcW w:w="3823" w:type="dxa"/>
            <w:vMerge w:val="restart"/>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76E77020" w14:textId="77777777" w:rsidR="00A81F50" w:rsidRPr="00B27545" w:rsidRDefault="00A1151D" w:rsidP="00B27545">
            <w:pPr>
              <w:pBdr>
                <w:top w:val="none" w:sz="4" w:space="0" w:color="000000"/>
                <w:left w:val="none" w:sz="4" w:space="0" w:color="000000"/>
                <w:bottom w:val="none" w:sz="4" w:space="0" w:color="000000"/>
                <w:right w:val="none" w:sz="4" w:space="0" w:color="000000"/>
              </w:pBdr>
              <w:shd w:val="clear" w:color="auto" w:fill="FFFFFF"/>
              <w:spacing w:line="276" w:lineRule="auto"/>
              <w:jc w:val="both"/>
              <w:rPr>
                <w:rFonts w:ascii="OfficinaSansBookC" w:hAnsi="OfficinaSansBookC"/>
                <w:spacing w:val="2"/>
                <w:sz w:val="24"/>
                <w:lang w:val="ru-RU"/>
              </w:rPr>
            </w:pPr>
            <w:r w:rsidRPr="00B27545">
              <w:rPr>
                <w:rFonts w:ascii="OfficinaSansBookC" w:hAnsi="OfficinaSansBookC"/>
                <w:spacing w:val="2"/>
                <w:sz w:val="24"/>
                <w:lang w:val="ru-RU"/>
              </w:rPr>
              <w:t>ОК 06</w:t>
            </w:r>
            <w:r w:rsidR="00845048" w:rsidRPr="00B27545">
              <w:rPr>
                <w:rFonts w:ascii="OfficinaSansBookC" w:hAnsi="OfficinaSansBookC"/>
                <w:spacing w:val="2"/>
                <w:sz w:val="24"/>
                <w:lang w:val="ru-RU"/>
              </w:rPr>
              <w:t>.</w:t>
            </w:r>
            <w:r w:rsidRPr="00B27545">
              <w:rPr>
                <w:rFonts w:ascii="OfficinaSansBookC" w:hAnsi="OfficinaSansBookC"/>
                <w:spacing w:val="2"/>
                <w:sz w:val="24"/>
                <w:lang w:val="ru-RU"/>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w:t>
            </w:r>
            <w:r w:rsidRPr="00B27545">
              <w:rPr>
                <w:rFonts w:ascii="OfficinaSansBookC" w:hAnsi="OfficinaSansBookC"/>
                <w:spacing w:val="2"/>
                <w:sz w:val="24"/>
                <w:lang w:val="ru-RU"/>
              </w:rPr>
              <w:lastRenderedPageBreak/>
              <w:t>межрелигиозных отношений, применять стандарты антикоррупционного поведения</w:t>
            </w:r>
          </w:p>
        </w:tc>
        <w:tc>
          <w:tcPr>
            <w:tcW w:w="109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C58053" w14:textId="77777777" w:rsidR="00A81F50" w:rsidRPr="00B27545" w:rsidRDefault="00A1151D" w:rsidP="00B27545">
            <w:pPr>
              <w:pBdr>
                <w:top w:val="none" w:sz="4" w:space="0" w:color="000000"/>
                <w:left w:val="none" w:sz="4" w:space="0" w:color="000000"/>
                <w:bottom w:val="none" w:sz="4" w:space="0" w:color="000000"/>
                <w:right w:val="none" w:sz="4" w:space="0" w:color="000000"/>
              </w:pBdr>
              <w:shd w:val="clear" w:color="auto" w:fill="FFFFFF"/>
              <w:spacing w:line="276" w:lineRule="auto"/>
              <w:jc w:val="both"/>
              <w:rPr>
                <w:rFonts w:ascii="OfficinaSansBookC" w:hAnsi="OfficinaSansBookC"/>
                <w:b/>
                <w:spacing w:val="2"/>
                <w:sz w:val="24"/>
                <w:lang w:val="ru-RU"/>
              </w:rPr>
            </w:pPr>
            <w:r w:rsidRPr="00B27545">
              <w:rPr>
                <w:rFonts w:ascii="OfficinaSansBookC" w:hAnsi="OfficinaSansBookC"/>
                <w:b/>
                <w:spacing w:val="2"/>
                <w:sz w:val="24"/>
                <w:lang w:val="ru-RU"/>
              </w:rPr>
              <w:lastRenderedPageBreak/>
              <w:t>Уметь:</w:t>
            </w:r>
          </w:p>
          <w:p w14:paraId="5ED8BE00" w14:textId="77777777" w:rsidR="00A81F50" w:rsidRPr="00B27545" w:rsidRDefault="00A1151D" w:rsidP="00B27545">
            <w:pPr>
              <w:pBdr>
                <w:top w:val="none" w:sz="4" w:space="0" w:color="000000"/>
                <w:left w:val="none" w:sz="4" w:space="0" w:color="000000"/>
                <w:bottom w:val="none" w:sz="4" w:space="0" w:color="000000"/>
                <w:right w:val="none" w:sz="4" w:space="0" w:color="000000"/>
              </w:pBdr>
              <w:shd w:val="clear" w:color="auto" w:fill="FFFFFF"/>
              <w:spacing w:line="276" w:lineRule="auto"/>
              <w:jc w:val="both"/>
              <w:rPr>
                <w:rFonts w:ascii="OfficinaSansBookC" w:hAnsi="OfficinaSansBookC"/>
                <w:spacing w:val="2"/>
                <w:sz w:val="24"/>
                <w:lang w:val="ru-RU"/>
              </w:rPr>
            </w:pPr>
            <w:r w:rsidRPr="00B27545">
              <w:rPr>
                <w:rFonts w:ascii="OfficinaSansBookC" w:hAnsi="OfficinaSansBookC"/>
                <w:spacing w:val="2"/>
                <w:sz w:val="24"/>
                <w:lang w:val="ru-RU"/>
              </w:rPr>
              <w:t>- самостоятельно оценивать и принимать решения, определять стратегию поведения с учетом общественных норм и ценностей, оценивать поведение людей и собственное поведение с точки зрения социальных норм, экономической рациональности; осознавать неприемлемость антиобщественного поведения, осознавать опасность алкоголизма и наркомании.</w:t>
            </w:r>
          </w:p>
          <w:p w14:paraId="3BFDFBA3" w14:textId="77777777" w:rsidR="00A81F50" w:rsidRPr="00B27545" w:rsidRDefault="00A1151D" w:rsidP="00B27545">
            <w:pPr>
              <w:pBdr>
                <w:top w:val="none" w:sz="4" w:space="0" w:color="000000"/>
                <w:left w:val="none" w:sz="4" w:space="0" w:color="000000"/>
                <w:bottom w:val="none" w:sz="4" w:space="0" w:color="000000"/>
                <w:right w:val="none" w:sz="4" w:space="0" w:color="000000"/>
              </w:pBdr>
              <w:shd w:val="clear" w:color="auto" w:fill="FFFFFF"/>
              <w:spacing w:line="276" w:lineRule="auto"/>
              <w:jc w:val="both"/>
              <w:rPr>
                <w:rFonts w:ascii="OfficinaSansBookC" w:hAnsi="OfficinaSansBookC"/>
                <w:spacing w:val="2"/>
                <w:sz w:val="24"/>
                <w:lang w:val="ru-RU"/>
              </w:rPr>
            </w:pPr>
            <w:r w:rsidRPr="00B27545">
              <w:rPr>
                <w:rFonts w:ascii="OfficinaSansBookC" w:hAnsi="OfficinaSansBookC"/>
                <w:spacing w:val="2"/>
                <w:sz w:val="24"/>
                <w:lang w:val="ru-RU"/>
              </w:rPr>
              <w:t>- выявлять с помощью полученных знаний наиболее эффективные способы и стратегии разрешения социальных и межличностных конфликтов, противодействия коррупции</w:t>
            </w:r>
          </w:p>
        </w:tc>
      </w:tr>
      <w:tr w:rsidR="00620148" w:rsidRPr="00DC54B5" w14:paraId="7F1B0955" w14:textId="77777777" w:rsidTr="007F1B9B">
        <w:tc>
          <w:tcPr>
            <w:tcW w:w="3823" w:type="dxa"/>
            <w:vMerge/>
            <w:tcBorders>
              <w:left w:val="single" w:sz="4" w:space="0" w:color="auto"/>
            </w:tcBorders>
            <w:shd w:val="clear" w:color="auto" w:fill="auto"/>
          </w:tcPr>
          <w:p w14:paraId="62DF7D1E" w14:textId="77777777" w:rsidR="00A81F50" w:rsidRPr="00B27545" w:rsidRDefault="00A81F50" w:rsidP="00B27545">
            <w:pPr>
              <w:spacing w:line="276" w:lineRule="auto"/>
              <w:rPr>
                <w:rFonts w:ascii="OfficinaSansBookC" w:hAnsi="OfficinaSansBookC"/>
                <w:sz w:val="24"/>
                <w:lang w:val="ru-RU"/>
              </w:rPr>
            </w:pPr>
          </w:p>
        </w:tc>
        <w:tc>
          <w:tcPr>
            <w:tcW w:w="109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CFCE07" w14:textId="77777777" w:rsidR="00A81F50" w:rsidRPr="00B27545" w:rsidRDefault="00A1151D" w:rsidP="00B27545">
            <w:pPr>
              <w:pBdr>
                <w:top w:val="none" w:sz="4" w:space="0" w:color="000000"/>
                <w:left w:val="none" w:sz="4" w:space="0" w:color="000000"/>
                <w:bottom w:val="none" w:sz="4" w:space="0" w:color="000000"/>
                <w:right w:val="none" w:sz="4" w:space="0" w:color="000000"/>
              </w:pBdr>
              <w:shd w:val="clear" w:color="auto" w:fill="FFFFFF"/>
              <w:spacing w:line="276" w:lineRule="auto"/>
              <w:jc w:val="both"/>
              <w:rPr>
                <w:rFonts w:ascii="OfficinaSansBookC" w:hAnsi="OfficinaSansBookC"/>
                <w:b/>
                <w:spacing w:val="2"/>
                <w:sz w:val="24"/>
                <w:lang w:val="ru-RU"/>
              </w:rPr>
            </w:pPr>
            <w:r w:rsidRPr="00B27545">
              <w:rPr>
                <w:rFonts w:ascii="OfficinaSansBookC" w:hAnsi="OfficinaSansBookC"/>
                <w:b/>
                <w:spacing w:val="2"/>
                <w:sz w:val="24"/>
                <w:lang w:val="ru-RU"/>
              </w:rPr>
              <w:t>Знать:</w:t>
            </w:r>
          </w:p>
          <w:p w14:paraId="691FAC1F" w14:textId="77777777" w:rsidR="00A81F50" w:rsidRPr="00B27545" w:rsidRDefault="00A1151D" w:rsidP="00B27545">
            <w:pPr>
              <w:pBdr>
                <w:top w:val="none" w:sz="4" w:space="0" w:color="000000"/>
                <w:left w:val="none" w:sz="4" w:space="0" w:color="000000"/>
                <w:bottom w:val="none" w:sz="4" w:space="0" w:color="000000"/>
                <w:right w:val="none" w:sz="4" w:space="0" w:color="000000"/>
              </w:pBdr>
              <w:shd w:val="clear" w:color="auto" w:fill="FFFFFF"/>
              <w:spacing w:line="276" w:lineRule="auto"/>
              <w:jc w:val="both"/>
              <w:rPr>
                <w:rFonts w:ascii="OfficinaSansBookC" w:hAnsi="OfficinaSansBookC"/>
                <w:spacing w:val="2"/>
                <w:sz w:val="24"/>
                <w:lang w:val="ru-RU"/>
              </w:rPr>
            </w:pPr>
            <w:r w:rsidRPr="00B27545">
              <w:rPr>
                <w:rFonts w:ascii="OfficinaSansBookC" w:hAnsi="OfficinaSansBookC"/>
                <w:spacing w:val="2"/>
                <w:sz w:val="24"/>
                <w:lang w:val="ru-RU"/>
              </w:rPr>
              <w:t>-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p>
        </w:tc>
      </w:tr>
      <w:tr w:rsidR="00620148" w:rsidRPr="00DC54B5" w14:paraId="0C029D09" w14:textId="77777777" w:rsidTr="007F1B9B">
        <w:tc>
          <w:tcPr>
            <w:tcW w:w="3823" w:type="dxa"/>
            <w:vMerge w:val="restart"/>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4B420D8B" w14:textId="77777777" w:rsidR="00A81F50" w:rsidRPr="00B27545" w:rsidRDefault="00A1151D" w:rsidP="00B27545">
            <w:pPr>
              <w:pBdr>
                <w:top w:val="none" w:sz="4" w:space="0" w:color="000000"/>
                <w:left w:val="none" w:sz="4" w:space="0" w:color="000000"/>
                <w:bottom w:val="none" w:sz="4" w:space="0" w:color="000000"/>
                <w:right w:val="none" w:sz="4" w:space="0" w:color="000000"/>
              </w:pBdr>
              <w:shd w:val="clear" w:color="auto" w:fill="FFFFFF"/>
              <w:spacing w:line="276" w:lineRule="auto"/>
              <w:jc w:val="both"/>
              <w:rPr>
                <w:rFonts w:ascii="OfficinaSansBookC" w:hAnsi="OfficinaSansBookC"/>
                <w:spacing w:val="2"/>
                <w:sz w:val="24"/>
                <w:lang w:val="ru-RU"/>
              </w:rPr>
            </w:pPr>
            <w:r w:rsidRPr="00B27545">
              <w:rPr>
                <w:rFonts w:ascii="OfficinaSansBookC" w:hAnsi="OfficinaSansBookC"/>
                <w:spacing w:val="2"/>
                <w:sz w:val="24"/>
                <w:lang w:val="ru-RU"/>
              </w:rPr>
              <w:t>ОК 07</w:t>
            </w:r>
            <w:r w:rsidR="00845048" w:rsidRPr="00B27545">
              <w:rPr>
                <w:rFonts w:ascii="OfficinaSansBookC" w:hAnsi="OfficinaSansBookC"/>
                <w:spacing w:val="2"/>
                <w:sz w:val="24"/>
                <w:lang w:val="ru-RU"/>
              </w:rPr>
              <w:t>.</w:t>
            </w:r>
            <w:r w:rsidRPr="00B27545">
              <w:rPr>
                <w:rFonts w:ascii="OfficinaSansBookC" w:hAnsi="OfficinaSansBookC"/>
                <w:spacing w:val="2"/>
                <w:sz w:val="24"/>
                <w:lang w:val="ru-RU"/>
              </w:rPr>
              <w:t xml:space="preserve">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09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0E7D84" w14:textId="77777777" w:rsidR="00A81F50" w:rsidRPr="00B27545" w:rsidRDefault="00A1151D" w:rsidP="00B27545">
            <w:pPr>
              <w:pBdr>
                <w:top w:val="none" w:sz="4" w:space="0" w:color="000000"/>
                <w:left w:val="none" w:sz="4" w:space="0" w:color="000000"/>
                <w:bottom w:val="none" w:sz="4" w:space="0" w:color="000000"/>
                <w:right w:val="none" w:sz="4" w:space="0" w:color="000000"/>
              </w:pBdr>
              <w:shd w:val="clear" w:color="auto" w:fill="FFFFFF"/>
              <w:spacing w:line="276" w:lineRule="auto"/>
              <w:jc w:val="both"/>
              <w:rPr>
                <w:rFonts w:ascii="OfficinaSansBookC" w:hAnsi="OfficinaSansBookC"/>
                <w:b/>
                <w:spacing w:val="2"/>
                <w:sz w:val="24"/>
                <w:lang w:val="ru-RU"/>
              </w:rPr>
            </w:pPr>
            <w:r w:rsidRPr="00B27545">
              <w:rPr>
                <w:rFonts w:ascii="OfficinaSansBookC" w:hAnsi="OfficinaSansBookC"/>
                <w:b/>
                <w:spacing w:val="2"/>
                <w:sz w:val="24"/>
                <w:lang w:val="ru-RU"/>
              </w:rPr>
              <w:t>Уметь: </w:t>
            </w:r>
          </w:p>
          <w:p w14:paraId="06F1F9A3" w14:textId="77777777" w:rsidR="00A81F50" w:rsidRPr="00B27545" w:rsidRDefault="00A1151D" w:rsidP="00B27545">
            <w:pPr>
              <w:pBdr>
                <w:top w:val="none" w:sz="4" w:space="0" w:color="000000"/>
                <w:left w:val="none" w:sz="4" w:space="0" w:color="000000"/>
                <w:bottom w:val="none" w:sz="4" w:space="0" w:color="000000"/>
                <w:right w:val="none" w:sz="4" w:space="0" w:color="000000"/>
              </w:pBdr>
              <w:shd w:val="clear" w:color="auto" w:fill="FFFFFF"/>
              <w:spacing w:line="276" w:lineRule="auto"/>
              <w:jc w:val="both"/>
              <w:rPr>
                <w:rFonts w:ascii="OfficinaSansBookC" w:hAnsi="OfficinaSansBookC"/>
                <w:spacing w:val="2"/>
                <w:sz w:val="24"/>
                <w:lang w:val="ru-RU"/>
              </w:rPr>
            </w:pPr>
            <w:r w:rsidRPr="00B27545">
              <w:rPr>
                <w:rFonts w:ascii="OfficinaSansBookC" w:hAnsi="OfficinaSansBookC"/>
                <w:spacing w:val="2"/>
                <w:sz w:val="24"/>
                <w:lang w:val="ru-RU"/>
              </w:rPr>
              <w:t>-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w:t>
            </w:r>
          </w:p>
        </w:tc>
      </w:tr>
      <w:tr w:rsidR="00620148" w:rsidRPr="00DC54B5" w14:paraId="28DD2D5D" w14:textId="77777777" w:rsidTr="007F1B9B">
        <w:tc>
          <w:tcPr>
            <w:tcW w:w="3823" w:type="dxa"/>
            <w:vMerge/>
            <w:tcBorders>
              <w:left w:val="single" w:sz="4" w:space="0" w:color="auto"/>
            </w:tcBorders>
            <w:shd w:val="clear" w:color="auto" w:fill="auto"/>
          </w:tcPr>
          <w:p w14:paraId="5B4F2C4C" w14:textId="77777777" w:rsidR="00A81F50" w:rsidRPr="00B27545" w:rsidRDefault="00A81F50" w:rsidP="00B27545">
            <w:pPr>
              <w:spacing w:line="276" w:lineRule="auto"/>
              <w:rPr>
                <w:rFonts w:ascii="OfficinaSansBookC" w:hAnsi="OfficinaSansBookC"/>
                <w:sz w:val="24"/>
                <w:lang w:val="ru-RU"/>
              </w:rPr>
            </w:pPr>
          </w:p>
        </w:tc>
        <w:tc>
          <w:tcPr>
            <w:tcW w:w="109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634B23" w14:textId="77777777" w:rsidR="00A81F50" w:rsidRPr="00B27545" w:rsidRDefault="00A1151D" w:rsidP="00B27545">
            <w:pPr>
              <w:pBdr>
                <w:top w:val="none" w:sz="4" w:space="0" w:color="000000"/>
                <w:left w:val="none" w:sz="4" w:space="0" w:color="000000"/>
                <w:bottom w:val="none" w:sz="4" w:space="0" w:color="000000"/>
                <w:right w:val="none" w:sz="4" w:space="0" w:color="000000"/>
              </w:pBdr>
              <w:shd w:val="clear" w:color="auto" w:fill="FFFFFF"/>
              <w:spacing w:line="276" w:lineRule="auto"/>
              <w:jc w:val="both"/>
              <w:rPr>
                <w:rFonts w:ascii="OfficinaSansBookC" w:hAnsi="OfficinaSansBookC"/>
                <w:spacing w:val="2"/>
                <w:sz w:val="24"/>
                <w:lang w:val="ru-RU"/>
              </w:rPr>
            </w:pPr>
            <w:r w:rsidRPr="00B27545">
              <w:rPr>
                <w:rFonts w:ascii="OfficinaSansBookC" w:hAnsi="OfficinaSansBookC"/>
                <w:spacing w:val="2"/>
                <w:sz w:val="24"/>
                <w:lang w:val="ru-RU"/>
              </w:rPr>
              <w:t>Знать:</w:t>
            </w:r>
          </w:p>
          <w:p w14:paraId="074623EF" w14:textId="77777777" w:rsidR="00A81F50" w:rsidRPr="00B27545" w:rsidRDefault="00A1151D" w:rsidP="00B27545">
            <w:pPr>
              <w:pBdr>
                <w:top w:val="none" w:sz="4" w:space="0" w:color="000000"/>
                <w:left w:val="none" w:sz="4" w:space="0" w:color="000000"/>
                <w:bottom w:val="none" w:sz="4" w:space="0" w:color="000000"/>
                <w:right w:val="none" w:sz="4" w:space="0" w:color="000000"/>
              </w:pBdr>
              <w:shd w:val="clear" w:color="auto" w:fill="FFFFFF"/>
              <w:spacing w:line="276" w:lineRule="auto"/>
              <w:jc w:val="both"/>
              <w:rPr>
                <w:rFonts w:ascii="OfficinaSansBookC" w:hAnsi="OfficinaSansBookC"/>
                <w:spacing w:val="2"/>
                <w:sz w:val="24"/>
                <w:lang w:val="ru-RU"/>
              </w:rPr>
            </w:pPr>
            <w:r w:rsidRPr="00B27545">
              <w:rPr>
                <w:rFonts w:ascii="OfficinaSansBookC" w:hAnsi="OfficinaSansBookC"/>
                <w:spacing w:val="2"/>
                <w:sz w:val="24"/>
                <w:lang w:val="ru-RU"/>
              </w:rPr>
              <w:t>- особенности общества как целостной развивающейся системе в единстве и взаимодействии основных сфер и институтов; противоречиях и признаках постиндустриального общества; процесса цифровизации и влиянии массовых коммуникаций на все сферы жизни общества; глобальных проблемах и вызовах современности; перспективах развития современного общества</w:t>
            </w:r>
          </w:p>
        </w:tc>
      </w:tr>
      <w:tr w:rsidR="00620148" w:rsidRPr="00DC54B5" w14:paraId="771138ED" w14:textId="77777777" w:rsidTr="007F1B9B">
        <w:tc>
          <w:tcPr>
            <w:tcW w:w="3823" w:type="dxa"/>
            <w:vMerge w:val="restart"/>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482222B3" w14:textId="77777777" w:rsidR="00A81F50" w:rsidRPr="00B27545" w:rsidRDefault="00A1151D" w:rsidP="00B27545">
            <w:pPr>
              <w:pBdr>
                <w:top w:val="none" w:sz="4" w:space="0" w:color="000000"/>
                <w:left w:val="none" w:sz="4" w:space="0" w:color="000000"/>
                <w:bottom w:val="none" w:sz="4" w:space="0" w:color="000000"/>
                <w:right w:val="none" w:sz="4" w:space="0" w:color="000000"/>
              </w:pBdr>
              <w:shd w:val="clear" w:color="auto" w:fill="FFFFFF"/>
              <w:spacing w:line="276" w:lineRule="auto"/>
              <w:jc w:val="both"/>
              <w:rPr>
                <w:rFonts w:ascii="OfficinaSansBookC" w:hAnsi="OfficinaSansBookC"/>
                <w:spacing w:val="2"/>
                <w:sz w:val="24"/>
                <w:lang w:val="ru-RU"/>
              </w:rPr>
            </w:pPr>
            <w:r w:rsidRPr="00B27545">
              <w:rPr>
                <w:rFonts w:ascii="OfficinaSansBookC" w:hAnsi="OfficinaSansBookC"/>
                <w:spacing w:val="2"/>
                <w:sz w:val="24"/>
                <w:lang w:val="ru-RU"/>
              </w:rPr>
              <w:t>ОК 09</w:t>
            </w:r>
            <w:r w:rsidR="00845048" w:rsidRPr="00B27545">
              <w:rPr>
                <w:rFonts w:ascii="OfficinaSansBookC" w:hAnsi="OfficinaSansBookC"/>
                <w:spacing w:val="2"/>
                <w:sz w:val="24"/>
                <w:lang w:val="ru-RU"/>
              </w:rPr>
              <w:t>.</w:t>
            </w:r>
            <w:r w:rsidRPr="00B27545">
              <w:rPr>
                <w:rFonts w:ascii="OfficinaSansBookC" w:hAnsi="OfficinaSansBookC"/>
                <w:spacing w:val="2"/>
                <w:sz w:val="24"/>
                <w:lang w:val="ru-RU"/>
              </w:rPr>
              <w:t xml:space="preserve"> Пользоваться профессиональной документацией на государственном и иностранном языках</w:t>
            </w:r>
          </w:p>
        </w:tc>
        <w:tc>
          <w:tcPr>
            <w:tcW w:w="109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9A05AA" w14:textId="77777777" w:rsidR="00A81F50" w:rsidRPr="00B27545" w:rsidRDefault="00A1151D" w:rsidP="00B27545">
            <w:pPr>
              <w:pBdr>
                <w:top w:val="none" w:sz="4" w:space="0" w:color="000000"/>
                <w:left w:val="none" w:sz="4" w:space="0" w:color="000000"/>
                <w:bottom w:val="none" w:sz="4" w:space="0" w:color="000000"/>
                <w:right w:val="none" w:sz="4" w:space="0" w:color="000000"/>
              </w:pBdr>
              <w:shd w:val="clear" w:color="auto" w:fill="FFFFFF"/>
              <w:spacing w:line="276" w:lineRule="auto"/>
              <w:jc w:val="both"/>
              <w:rPr>
                <w:rFonts w:ascii="OfficinaSansBookC" w:hAnsi="OfficinaSansBookC"/>
                <w:b/>
                <w:spacing w:val="2"/>
                <w:sz w:val="24"/>
                <w:lang w:val="ru-RU"/>
              </w:rPr>
            </w:pPr>
            <w:r w:rsidRPr="00B27545">
              <w:rPr>
                <w:rFonts w:ascii="OfficinaSansBookC" w:hAnsi="OfficinaSansBookC"/>
                <w:b/>
                <w:spacing w:val="2"/>
                <w:sz w:val="24"/>
                <w:lang w:val="ru-RU"/>
              </w:rPr>
              <w:t>Уметь:</w:t>
            </w:r>
          </w:p>
          <w:p w14:paraId="0FD84665" w14:textId="77777777" w:rsidR="00A81F50" w:rsidRPr="00B27545" w:rsidRDefault="00A1151D" w:rsidP="00B27545">
            <w:pPr>
              <w:pBdr>
                <w:top w:val="none" w:sz="4" w:space="0" w:color="000000"/>
                <w:left w:val="none" w:sz="4" w:space="0" w:color="000000"/>
                <w:bottom w:val="none" w:sz="4" w:space="0" w:color="000000"/>
                <w:right w:val="none" w:sz="4" w:space="0" w:color="000000"/>
              </w:pBdr>
              <w:shd w:val="clear" w:color="auto" w:fill="FFFFFF"/>
              <w:spacing w:line="276" w:lineRule="auto"/>
              <w:jc w:val="both"/>
              <w:rPr>
                <w:rFonts w:ascii="OfficinaSansBookC" w:hAnsi="OfficinaSansBookC"/>
                <w:spacing w:val="2"/>
                <w:sz w:val="24"/>
                <w:lang w:val="ru-RU"/>
              </w:rPr>
            </w:pPr>
            <w:r w:rsidRPr="00B27545">
              <w:rPr>
                <w:rFonts w:ascii="OfficinaSansBookC" w:hAnsi="OfficinaSansBookC"/>
                <w:spacing w:val="2"/>
                <w:sz w:val="24"/>
                <w:lang w:val="ru-RU"/>
              </w:rPr>
              <w:t>- применять полученные знания при анализе социальной информации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tc>
      </w:tr>
      <w:tr w:rsidR="00B27545" w:rsidRPr="00DC54B5" w14:paraId="087C1175" w14:textId="77777777" w:rsidTr="007F1B9B">
        <w:tc>
          <w:tcPr>
            <w:tcW w:w="3823" w:type="dxa"/>
            <w:vMerge/>
            <w:tcBorders>
              <w:left w:val="single" w:sz="4" w:space="0" w:color="auto"/>
              <w:bottom w:val="single" w:sz="4" w:space="0" w:color="auto"/>
            </w:tcBorders>
            <w:shd w:val="clear" w:color="auto" w:fill="auto"/>
          </w:tcPr>
          <w:p w14:paraId="6AC1CAB1" w14:textId="77777777" w:rsidR="00A81F50" w:rsidRPr="00B27545" w:rsidRDefault="00A81F50" w:rsidP="00B27545">
            <w:pPr>
              <w:spacing w:line="276" w:lineRule="auto"/>
              <w:rPr>
                <w:rFonts w:ascii="OfficinaSansBookC" w:hAnsi="OfficinaSansBookC"/>
                <w:sz w:val="24"/>
                <w:lang w:val="ru-RU"/>
              </w:rPr>
            </w:pPr>
          </w:p>
        </w:tc>
        <w:tc>
          <w:tcPr>
            <w:tcW w:w="109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C60A" w14:textId="77777777" w:rsidR="00A81F50" w:rsidRPr="00B27545" w:rsidRDefault="00A1151D" w:rsidP="00B27545">
            <w:pPr>
              <w:pBdr>
                <w:top w:val="none" w:sz="4" w:space="0" w:color="000000"/>
                <w:left w:val="none" w:sz="4" w:space="0" w:color="000000"/>
                <w:bottom w:val="none" w:sz="4" w:space="0" w:color="000000"/>
                <w:right w:val="none" w:sz="4" w:space="0" w:color="000000"/>
              </w:pBdr>
              <w:shd w:val="clear" w:color="auto" w:fill="FFFFFF"/>
              <w:spacing w:line="276" w:lineRule="auto"/>
              <w:jc w:val="both"/>
              <w:rPr>
                <w:rFonts w:ascii="OfficinaSansBookC" w:hAnsi="OfficinaSansBookC"/>
                <w:b/>
                <w:spacing w:val="2"/>
                <w:sz w:val="24"/>
                <w:lang w:val="ru-RU"/>
              </w:rPr>
            </w:pPr>
            <w:r w:rsidRPr="00B27545">
              <w:rPr>
                <w:rFonts w:ascii="OfficinaSansBookC" w:hAnsi="OfficinaSansBookC"/>
                <w:b/>
                <w:spacing w:val="2"/>
                <w:sz w:val="24"/>
                <w:lang w:val="ru-RU"/>
              </w:rPr>
              <w:t>Знать:</w:t>
            </w:r>
          </w:p>
          <w:p w14:paraId="6B7F2A06" w14:textId="77777777" w:rsidR="00A81F50" w:rsidRPr="00B27545" w:rsidRDefault="00A1151D" w:rsidP="00B27545">
            <w:pPr>
              <w:pBdr>
                <w:top w:val="none" w:sz="4" w:space="0" w:color="000000"/>
                <w:left w:val="none" w:sz="4" w:space="0" w:color="000000"/>
                <w:bottom w:val="none" w:sz="4" w:space="0" w:color="000000"/>
                <w:right w:val="none" w:sz="4" w:space="0" w:color="000000"/>
              </w:pBdr>
              <w:shd w:val="clear" w:color="auto" w:fill="FFFFFF"/>
              <w:spacing w:line="276" w:lineRule="auto"/>
              <w:jc w:val="both"/>
              <w:rPr>
                <w:rFonts w:ascii="OfficinaSansBookC" w:hAnsi="OfficinaSansBookC"/>
                <w:spacing w:val="2"/>
                <w:sz w:val="24"/>
                <w:lang w:val="ru-RU"/>
              </w:rPr>
            </w:pPr>
            <w:r w:rsidRPr="00B27545">
              <w:rPr>
                <w:rFonts w:ascii="OfficinaSansBookC" w:hAnsi="OfficinaSansBookC"/>
                <w:spacing w:val="2"/>
                <w:sz w:val="24"/>
                <w:lang w:val="ru-RU"/>
              </w:rPr>
              <w:t>- методы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tc>
      </w:tr>
    </w:tbl>
    <w:p w14:paraId="1AB670ED" w14:textId="77777777" w:rsidR="00A81F50" w:rsidRPr="00B27545" w:rsidRDefault="00A81F50" w:rsidP="00B27545">
      <w:pPr>
        <w:shd w:val="clear" w:color="auto" w:fill="FFFFFF"/>
        <w:spacing w:line="276" w:lineRule="auto"/>
        <w:ind w:firstLine="720"/>
        <w:jc w:val="both"/>
        <w:rPr>
          <w:rFonts w:ascii="OfficinaSansBookC" w:hAnsi="OfficinaSansBookC"/>
          <w:spacing w:val="2"/>
          <w:szCs w:val="28"/>
          <w:lang w:val="ru-RU"/>
        </w:rPr>
      </w:pPr>
    </w:p>
    <w:sectPr w:rsidR="00A81F50" w:rsidRPr="00B27545" w:rsidSect="00837D3B">
      <w:pgSz w:w="16838" w:h="11906" w:orient="landscape"/>
      <w:pgMar w:top="1701" w:right="1134" w:bottom="850" w:left="1134" w:header="708" w:footer="70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9D8D9" w14:textId="77777777" w:rsidR="00BD1254" w:rsidRDefault="00BD1254">
      <w:r>
        <w:separator/>
      </w:r>
    </w:p>
  </w:endnote>
  <w:endnote w:type="continuationSeparator" w:id="0">
    <w:p w14:paraId="029060A3" w14:textId="77777777" w:rsidR="00BD1254" w:rsidRDefault="00BD1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Times New Roman">
    <w:altName w:val="Times New Roman PSMT"/>
    <w:panose1 w:val="02020603050405020304"/>
    <w:charset w:val="CC"/>
    <w:family w:val="roman"/>
    <w:pitch w:val="variable"/>
    <w:sig w:usb0="E0002EFF" w:usb1="C000785B" w:usb2="00000009" w:usb3="00000000" w:csb0="000001FF" w:csb1="00000000"/>
  </w:font>
  <w:font w:name="Calibri">
    <w:altName w:val="Calibri"/>
    <w:panose1 w:val="020F0502020204030204"/>
    <w:charset w:val="CC"/>
    <w:family w:val="swiss"/>
    <w:pitch w:val="variable"/>
    <w:sig w:usb0="E4002EFF" w:usb1="C000247B" w:usb2="00000009" w:usb3="00000000" w:csb0="000001FF" w:csb1="00000000"/>
  </w:font>
  <w:font w:name="OfficinaSansBookC">
    <w:altName w:val="Calibri"/>
    <w:panose1 w:val="00000500000000000000"/>
    <w:charset w:val="CC"/>
    <w:family w:val="modern"/>
    <w:notTrueType/>
    <w:pitch w:val="variable"/>
    <w:sig w:usb0="800002AF" w:usb1="1000004A" w:usb2="00000000" w:usb3="00000000" w:csb0="00000005"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OfficinaSansExtraBoldITC-Reg">
    <w:altName w:val="Calibri"/>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818B2" w14:textId="77777777" w:rsidR="00443831" w:rsidRDefault="00443831">
    <w:pPr>
      <w:pBdr>
        <w:top w:val="none" w:sz="4" w:space="0" w:color="000000"/>
        <w:left w:val="none" w:sz="4" w:space="0" w:color="000000"/>
        <w:bottom w:val="none" w:sz="4" w:space="0" w:color="000000"/>
        <w:right w:val="none" w:sz="4" w:space="0" w:color="000000"/>
        <w:between w:val="none" w:sz="4" w:space="0" w:color="000000"/>
      </w:pBdr>
      <w:tabs>
        <w:tab w:val="center" w:pos="4677"/>
        <w:tab w:val="right" w:pos="9355"/>
      </w:tabs>
      <w:jc w:val="right"/>
      <w:rPr>
        <w:color w:val="000000"/>
        <w:szCs w:val="28"/>
      </w:rPr>
    </w:pPr>
    <w:r>
      <w:rPr>
        <w:color w:val="000000"/>
        <w:szCs w:val="28"/>
      </w:rPr>
      <w:fldChar w:fldCharType="begin"/>
    </w:r>
    <w:r>
      <w:rPr>
        <w:color w:val="000000"/>
        <w:szCs w:val="28"/>
      </w:rPr>
      <w:instrText>PAGE</w:instrText>
    </w:r>
    <w:r>
      <w:rPr>
        <w:color w:val="000000"/>
        <w:szCs w:val="28"/>
      </w:rPr>
      <w:fldChar w:fldCharType="separate"/>
    </w:r>
    <w:r w:rsidR="006C6DC4">
      <w:rPr>
        <w:noProof/>
        <w:color w:val="000000"/>
        <w:szCs w:val="28"/>
      </w:rPr>
      <w:t>53</w:t>
    </w:r>
    <w:r>
      <w:rPr>
        <w:color w:val="000000"/>
        <w:szCs w:val="28"/>
      </w:rPr>
      <w:fldChar w:fldCharType="end"/>
    </w:r>
  </w:p>
  <w:p w14:paraId="64683583" w14:textId="77777777" w:rsidR="00443831" w:rsidRDefault="00443831">
    <w:pPr>
      <w:pBdr>
        <w:top w:val="none" w:sz="4" w:space="0" w:color="000000"/>
        <w:left w:val="none" w:sz="4" w:space="0" w:color="000000"/>
        <w:bottom w:val="none" w:sz="4" w:space="0" w:color="000000"/>
        <w:right w:val="none" w:sz="4" w:space="0" w:color="000000"/>
        <w:between w:val="none" w:sz="4" w:space="0" w:color="000000"/>
      </w:pBdr>
      <w:tabs>
        <w:tab w:val="center" w:pos="4677"/>
        <w:tab w:val="right" w:pos="9355"/>
      </w:tabs>
      <w:rPr>
        <w:color w:val="000000"/>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B9600" w14:textId="77777777" w:rsidR="00BD1254" w:rsidRDefault="00BD1254">
      <w:r>
        <w:separator/>
      </w:r>
    </w:p>
  </w:footnote>
  <w:footnote w:type="continuationSeparator" w:id="0">
    <w:p w14:paraId="1D452D76" w14:textId="77777777" w:rsidR="00BD1254" w:rsidRDefault="00BD1254">
      <w:r>
        <w:continuationSeparator/>
      </w:r>
    </w:p>
  </w:footnote>
  <w:footnote w:id="1">
    <w:p w14:paraId="4198A3CA" w14:textId="77777777" w:rsidR="00443831" w:rsidRPr="00A1151D" w:rsidRDefault="00443831">
      <w:pPr>
        <w:pBdr>
          <w:top w:val="none" w:sz="4" w:space="0" w:color="000000"/>
          <w:left w:val="none" w:sz="4" w:space="0" w:color="000000"/>
          <w:bottom w:val="none" w:sz="4" w:space="0" w:color="000000"/>
          <w:right w:val="none" w:sz="4" w:space="0" w:color="000000"/>
        </w:pBdr>
        <w:spacing w:line="360" w:lineRule="auto"/>
        <w:jc w:val="both"/>
        <w:rPr>
          <w:rFonts w:ascii="OfficinaSansBookC" w:hAnsi="OfficinaSansBookC"/>
          <w:sz w:val="20"/>
          <w:lang w:val="ru-RU"/>
        </w:rPr>
      </w:pPr>
      <w:r>
        <w:rPr>
          <w:rFonts w:ascii="OfficinaSansBookC" w:hAnsi="OfficinaSansBookC"/>
          <w:sz w:val="20"/>
          <w:vertAlign w:val="superscript"/>
          <w:lang w:val="ru-RU"/>
        </w:rPr>
        <w:footnoteRef/>
      </w:r>
      <w:r>
        <w:rPr>
          <w:rFonts w:ascii="OfficinaSansBookC" w:hAnsi="OfficinaSansBookC"/>
          <w:sz w:val="20"/>
          <w:lang w:val="ru-RU"/>
        </w:rPr>
        <w:t xml:space="preserve">  Дисциплина может изучаться в рамках вариативной части образовательной программы</w:t>
      </w:r>
    </w:p>
  </w:footnote>
  <w:footnote w:id="2">
    <w:p w14:paraId="17D048BD" w14:textId="77777777" w:rsidR="00443831" w:rsidRPr="00A1151D" w:rsidRDefault="00443831">
      <w:pPr>
        <w:pBdr>
          <w:top w:val="none" w:sz="4" w:space="0" w:color="000000"/>
          <w:left w:val="none" w:sz="4" w:space="0" w:color="000000"/>
          <w:bottom w:val="none" w:sz="4" w:space="0" w:color="000000"/>
          <w:right w:val="none" w:sz="4" w:space="0" w:color="000000"/>
        </w:pBdr>
        <w:spacing w:line="360" w:lineRule="auto"/>
        <w:jc w:val="both"/>
        <w:rPr>
          <w:sz w:val="20"/>
          <w:lang w:val="ru-RU"/>
        </w:rPr>
      </w:pPr>
      <w:r>
        <w:rPr>
          <w:rFonts w:ascii="OfficinaSansBookC" w:hAnsi="OfficinaSansBookC"/>
          <w:sz w:val="20"/>
          <w:vertAlign w:val="superscript"/>
          <w:lang w:val="ru-RU"/>
        </w:rPr>
        <w:footnoteRef/>
      </w:r>
      <w:r>
        <w:rPr>
          <w:rFonts w:ascii="OfficinaSansBookC" w:hAnsi="OfficinaSansBookC"/>
          <w:sz w:val="20"/>
          <w:lang w:val="ru-RU"/>
        </w:rPr>
        <w:t xml:space="preserve">  Дисциплина может изучаться в рамках вариативной части образовательной программы</w:t>
      </w:r>
    </w:p>
  </w:footnote>
  <w:footnote w:id="3">
    <w:p w14:paraId="2C8331A9" w14:textId="77777777" w:rsidR="00443831" w:rsidRPr="00A1151D" w:rsidRDefault="00443831">
      <w:pPr>
        <w:pBdr>
          <w:top w:val="none" w:sz="4" w:space="0" w:color="000000"/>
          <w:left w:val="none" w:sz="4" w:space="0" w:color="000000"/>
          <w:bottom w:val="none" w:sz="4" w:space="0" w:color="000000"/>
          <w:right w:val="none" w:sz="4" w:space="0" w:color="000000"/>
        </w:pBdr>
        <w:spacing w:line="360" w:lineRule="auto"/>
        <w:jc w:val="both"/>
        <w:rPr>
          <w:rFonts w:ascii="OfficinaSansBookC" w:hAnsi="OfficinaSansBookC"/>
          <w:sz w:val="20"/>
          <w:lang w:val="ru-RU"/>
        </w:rPr>
      </w:pPr>
      <w:r>
        <w:rPr>
          <w:rFonts w:ascii="OfficinaSansBookC" w:hAnsi="OfficinaSansBookC"/>
          <w:sz w:val="20"/>
          <w:vertAlign w:val="superscript"/>
          <w:lang w:val="ru-RU"/>
        </w:rPr>
        <w:footnoteRef/>
      </w:r>
      <w:r w:rsidRPr="00A1151D">
        <w:rPr>
          <w:sz w:val="20"/>
          <w:lang w:val="ru-RU"/>
        </w:rPr>
        <w:t xml:space="preserve"> </w:t>
      </w:r>
      <w:r>
        <w:rPr>
          <w:rFonts w:ascii="OfficinaSansBookC" w:hAnsi="OfficinaSansBookC"/>
          <w:sz w:val="20"/>
          <w:lang w:val="ru-RU"/>
        </w:rPr>
        <w:t> Макет ФГОС СПО для специальности и профессии.</w:t>
      </w:r>
    </w:p>
  </w:footnote>
  <w:footnote w:id="4">
    <w:p w14:paraId="4014E04F" w14:textId="77777777" w:rsidR="00443831" w:rsidRDefault="00443831">
      <w:pPr>
        <w:pBdr>
          <w:top w:val="none" w:sz="4" w:space="0" w:color="000000"/>
          <w:left w:val="none" w:sz="4" w:space="0" w:color="000000"/>
          <w:bottom w:val="none" w:sz="4" w:space="0" w:color="000000"/>
          <w:right w:val="none" w:sz="4" w:space="0" w:color="000000"/>
        </w:pBdr>
        <w:spacing w:line="360" w:lineRule="auto"/>
        <w:jc w:val="both"/>
        <w:rPr>
          <w:rFonts w:ascii="OfficinaSansBookC" w:hAnsi="OfficinaSansBookC"/>
          <w:color w:val="000000"/>
          <w:lang w:val="ru-RU"/>
        </w:rPr>
      </w:pPr>
      <w:r>
        <w:rPr>
          <w:rFonts w:ascii="OfficinaSansBookC" w:hAnsi="OfficinaSansBookC"/>
          <w:color w:val="000000"/>
          <w:sz w:val="20"/>
          <w:vertAlign w:val="superscript"/>
          <w:lang w:val="ru-RU"/>
        </w:rPr>
        <w:footnoteRef/>
      </w:r>
      <w:r w:rsidRPr="00A1151D">
        <w:rPr>
          <w:lang w:val="ru-RU"/>
        </w:rPr>
        <w:t xml:space="preserve"> </w:t>
      </w:r>
      <w:r>
        <w:rPr>
          <w:rFonts w:ascii="OfficinaSansBookC" w:hAnsi="OfficinaSansBookC"/>
          <w:color w:val="000000"/>
          <w:sz w:val="20"/>
          <w:lang w:val="ru-RU"/>
        </w:rPr>
        <w:t>Дисциплины могут изучаться в рамках вариативной части образовательной программы</w:t>
      </w:r>
    </w:p>
  </w:footnote>
  <w:footnote w:id="5">
    <w:p w14:paraId="7BEE0E36" w14:textId="77777777" w:rsidR="00443831" w:rsidRPr="00A1151D" w:rsidRDefault="00443831">
      <w:pPr>
        <w:pBdr>
          <w:top w:val="none" w:sz="4" w:space="0" w:color="000000"/>
          <w:left w:val="none" w:sz="4" w:space="0" w:color="000000"/>
          <w:bottom w:val="none" w:sz="4" w:space="0" w:color="000000"/>
          <w:right w:val="none" w:sz="4" w:space="0" w:color="000000"/>
        </w:pBdr>
        <w:spacing w:line="360" w:lineRule="auto"/>
        <w:jc w:val="both"/>
        <w:rPr>
          <w:rFonts w:ascii="OfficinaSansBookC" w:hAnsi="OfficinaSansBookC"/>
          <w:color w:val="000000"/>
          <w:sz w:val="20"/>
          <w:lang w:val="ru-RU"/>
        </w:rPr>
      </w:pPr>
      <w:r>
        <w:rPr>
          <w:rFonts w:ascii="OfficinaSansBookC" w:hAnsi="OfficinaSansBookC"/>
          <w:color w:val="000000"/>
          <w:sz w:val="20"/>
          <w:vertAlign w:val="superscript"/>
          <w:lang w:val="ru-RU"/>
        </w:rPr>
        <w:footnoteRef/>
      </w:r>
      <w:r w:rsidRPr="00A1151D">
        <w:rPr>
          <w:lang w:val="ru-RU"/>
        </w:rPr>
        <w:t xml:space="preserve"> </w:t>
      </w:r>
      <w:r>
        <w:rPr>
          <w:rFonts w:ascii="OfficinaSansBookC" w:hAnsi="OfficinaSansBookC"/>
          <w:color w:val="000000"/>
          <w:sz w:val="20"/>
          <w:lang w:val="ru-RU"/>
        </w:rPr>
        <w:t xml:space="preserve">Федеральный проект "Современная школа", утвержденный </w:t>
      </w:r>
      <w:hyperlink r:id="rId1" w:tooltip="http://login.consultant.ru/link/?req=doc&amp;base=LAW&amp;n=414625&amp;date=21.04.2022" w:history="1">
        <w:r>
          <w:rPr>
            <w:rFonts w:ascii="OfficinaSansBookC" w:hAnsi="OfficinaSansBookC"/>
            <w:color w:val="000000"/>
            <w:sz w:val="20"/>
            <w:lang w:val="ru-RU"/>
          </w:rPr>
          <w:t>Постановлением</w:t>
        </w:r>
      </w:hyperlink>
      <w:r>
        <w:rPr>
          <w:rFonts w:ascii="OfficinaSansBookC" w:hAnsi="OfficinaSansBookC"/>
          <w:color w:val="000000"/>
          <w:sz w:val="20"/>
          <w:lang w:val="ru-RU"/>
        </w:rPr>
        <w:t xml:space="preserve"> Правительства Российской Федерации от 26.12.2017 N 1642 "Об утверждении государственной программы Российской Федерации "Развитие образования" (ред. от 15.03.2021).</w:t>
      </w:r>
    </w:p>
  </w:footnote>
  <w:footnote w:id="6">
    <w:p w14:paraId="76A433D0" w14:textId="77777777" w:rsidR="00443831" w:rsidRPr="00CB7EA1" w:rsidRDefault="00443831" w:rsidP="00443831">
      <w:pPr>
        <w:pStyle w:val="af8"/>
      </w:pPr>
      <w:r>
        <w:rPr>
          <w:rStyle w:val="afa"/>
        </w:rPr>
        <w:footnoteRef/>
      </w:r>
      <w:r w:rsidRPr="00CB7EA1">
        <w:t xml:space="preserve"> Дисциплинарные (предметные) результаты указываются в соответствии с их полным перечнем во ФГОС СОО (в редакции 1</w:t>
      </w:r>
      <w:r w:rsidR="00E70773">
        <w:t>2</w:t>
      </w:r>
      <w:r w:rsidRPr="00CB7EA1">
        <w:t>.</w:t>
      </w:r>
      <w:r w:rsidR="00E70773">
        <w:t>08</w:t>
      </w:r>
      <w:r w:rsidRPr="00CB7EA1">
        <w:t>.202</w:t>
      </w:r>
      <w:r w:rsidR="00E70773">
        <w:t>2</w:t>
      </w:r>
      <w:r w:rsidRPr="00CB7EA1">
        <w:t xml:space="preserve"> №7</w:t>
      </w:r>
      <w:r w:rsidR="00E70773">
        <w:t>3</w:t>
      </w:r>
      <w:r w:rsidRPr="00CB7EA1">
        <w:t>2)</w:t>
      </w:r>
    </w:p>
  </w:footnote>
  <w:footnote w:id="7">
    <w:p w14:paraId="146498B1" w14:textId="77777777" w:rsidR="00443831" w:rsidRPr="00A1151D" w:rsidRDefault="00443831">
      <w:pPr>
        <w:pBdr>
          <w:top w:val="none" w:sz="4" w:space="0" w:color="000000"/>
          <w:left w:val="none" w:sz="4" w:space="0" w:color="000000"/>
          <w:bottom w:val="none" w:sz="4" w:space="0" w:color="000000"/>
          <w:right w:val="none" w:sz="4" w:space="0" w:color="000000"/>
        </w:pBdr>
        <w:shd w:val="clear" w:color="auto" w:fill="FFFFFF"/>
        <w:spacing w:line="360" w:lineRule="auto"/>
        <w:jc w:val="both"/>
        <w:rPr>
          <w:rFonts w:ascii="OfficinaSansBookC" w:hAnsi="OfficinaSansBookC"/>
          <w:spacing w:val="2"/>
          <w:sz w:val="20"/>
          <w:lang w:val="ru-RU"/>
        </w:rPr>
      </w:pPr>
      <w:r>
        <w:rPr>
          <w:rFonts w:ascii="OfficinaSansBookC" w:hAnsi="OfficinaSansBookC"/>
          <w:spacing w:val="2"/>
          <w:sz w:val="20"/>
          <w:vertAlign w:val="superscript"/>
          <w:lang w:val="ru-RU"/>
        </w:rPr>
        <w:footnoteRef/>
      </w:r>
      <w:r>
        <w:rPr>
          <w:rFonts w:ascii="OfficinaSansBookC" w:hAnsi="OfficinaSansBookC"/>
          <w:spacing w:val="2"/>
          <w:sz w:val="20"/>
          <w:lang w:val="ru-RU"/>
        </w:rPr>
        <w:t xml:space="preserve"> В соответствии с макетом ФГОС СПО по профессии/специальности 2022г.</w:t>
      </w:r>
    </w:p>
  </w:footnote>
  <w:footnote w:id="8">
    <w:p w14:paraId="724287F4" w14:textId="77777777" w:rsidR="00443831" w:rsidRDefault="00443831">
      <w:pPr>
        <w:pBdr>
          <w:top w:val="none" w:sz="4" w:space="0" w:color="000000"/>
          <w:left w:val="none" w:sz="4" w:space="0" w:color="000000"/>
          <w:bottom w:val="none" w:sz="4" w:space="0" w:color="000000"/>
          <w:right w:val="none" w:sz="4" w:space="0" w:color="000000"/>
        </w:pBdr>
        <w:shd w:val="clear" w:color="auto" w:fill="FFFFFF"/>
        <w:spacing w:line="360" w:lineRule="auto"/>
        <w:jc w:val="both"/>
        <w:rPr>
          <w:sz w:val="20"/>
        </w:rPr>
      </w:pPr>
      <w:r>
        <w:rPr>
          <w:rFonts w:ascii="OfficinaSansBookC" w:hAnsi="OfficinaSansBookC"/>
          <w:spacing w:val="2"/>
          <w:sz w:val="20"/>
          <w:vertAlign w:val="superscript"/>
          <w:lang w:val="ru-RU"/>
        </w:rPr>
        <w:footnoteRef/>
      </w:r>
      <w:r>
        <w:rPr>
          <w:rFonts w:ascii="OfficinaSansBookC" w:hAnsi="OfficinaSansBookC"/>
          <w:spacing w:val="2"/>
          <w:sz w:val="20"/>
          <w:lang w:val="ru-RU"/>
        </w:rPr>
        <w:t xml:space="preserve"> На основе ФГОС СОО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F5FE8"/>
    <w:multiLevelType w:val="hybridMultilevel"/>
    <w:tmpl w:val="2A14920C"/>
    <w:lvl w:ilvl="0" w:tplc="7EF4B41C">
      <w:start w:val="1"/>
      <w:numFmt w:val="bullet"/>
      <w:lvlText w:val="–"/>
      <w:lvlJc w:val="left"/>
      <w:pPr>
        <w:ind w:left="720" w:hanging="360"/>
      </w:pPr>
      <w:rPr>
        <w:rFonts w:ascii="Arial" w:eastAsia="Arial" w:hAnsi="Arial" w:cs="Arial" w:hint="default"/>
      </w:rPr>
    </w:lvl>
    <w:lvl w:ilvl="1" w:tplc="4A2615EA">
      <w:start w:val="1"/>
      <w:numFmt w:val="bullet"/>
      <w:lvlText w:val="o"/>
      <w:lvlJc w:val="left"/>
      <w:pPr>
        <w:ind w:left="1440" w:hanging="360"/>
      </w:pPr>
      <w:rPr>
        <w:rFonts w:ascii="Courier New" w:eastAsia="Courier New" w:hAnsi="Courier New" w:cs="Courier New" w:hint="default"/>
      </w:rPr>
    </w:lvl>
    <w:lvl w:ilvl="2" w:tplc="24D42540">
      <w:start w:val="1"/>
      <w:numFmt w:val="bullet"/>
      <w:lvlText w:val="§"/>
      <w:lvlJc w:val="left"/>
      <w:pPr>
        <w:ind w:left="2160" w:hanging="360"/>
      </w:pPr>
      <w:rPr>
        <w:rFonts w:ascii="Wingdings" w:eastAsia="Wingdings" w:hAnsi="Wingdings" w:cs="Wingdings" w:hint="default"/>
      </w:rPr>
    </w:lvl>
    <w:lvl w:ilvl="3" w:tplc="68E0D566">
      <w:start w:val="1"/>
      <w:numFmt w:val="bullet"/>
      <w:lvlText w:val="·"/>
      <w:lvlJc w:val="left"/>
      <w:pPr>
        <w:ind w:left="2880" w:hanging="360"/>
      </w:pPr>
      <w:rPr>
        <w:rFonts w:ascii="Symbol" w:eastAsia="Symbol" w:hAnsi="Symbol" w:cs="Symbol" w:hint="default"/>
      </w:rPr>
    </w:lvl>
    <w:lvl w:ilvl="4" w:tplc="326CD0DA">
      <w:start w:val="1"/>
      <w:numFmt w:val="bullet"/>
      <w:lvlText w:val="o"/>
      <w:lvlJc w:val="left"/>
      <w:pPr>
        <w:ind w:left="3600" w:hanging="360"/>
      </w:pPr>
      <w:rPr>
        <w:rFonts w:ascii="Courier New" w:eastAsia="Courier New" w:hAnsi="Courier New" w:cs="Courier New" w:hint="default"/>
      </w:rPr>
    </w:lvl>
    <w:lvl w:ilvl="5" w:tplc="FA182DE2">
      <w:start w:val="1"/>
      <w:numFmt w:val="bullet"/>
      <w:lvlText w:val="§"/>
      <w:lvlJc w:val="left"/>
      <w:pPr>
        <w:ind w:left="4320" w:hanging="360"/>
      </w:pPr>
      <w:rPr>
        <w:rFonts w:ascii="Wingdings" w:eastAsia="Wingdings" w:hAnsi="Wingdings" w:cs="Wingdings" w:hint="default"/>
      </w:rPr>
    </w:lvl>
    <w:lvl w:ilvl="6" w:tplc="8ADC7FEE">
      <w:start w:val="1"/>
      <w:numFmt w:val="bullet"/>
      <w:lvlText w:val="·"/>
      <w:lvlJc w:val="left"/>
      <w:pPr>
        <w:ind w:left="5040" w:hanging="360"/>
      </w:pPr>
      <w:rPr>
        <w:rFonts w:ascii="Symbol" w:eastAsia="Symbol" w:hAnsi="Symbol" w:cs="Symbol" w:hint="default"/>
      </w:rPr>
    </w:lvl>
    <w:lvl w:ilvl="7" w:tplc="6F7EA4EA">
      <w:start w:val="1"/>
      <w:numFmt w:val="bullet"/>
      <w:lvlText w:val="o"/>
      <w:lvlJc w:val="left"/>
      <w:pPr>
        <w:ind w:left="5760" w:hanging="360"/>
      </w:pPr>
      <w:rPr>
        <w:rFonts w:ascii="Courier New" w:eastAsia="Courier New" w:hAnsi="Courier New" w:cs="Courier New" w:hint="default"/>
      </w:rPr>
    </w:lvl>
    <w:lvl w:ilvl="8" w:tplc="35C88526">
      <w:start w:val="1"/>
      <w:numFmt w:val="bullet"/>
      <w:lvlText w:val="§"/>
      <w:lvlJc w:val="left"/>
      <w:pPr>
        <w:ind w:left="6480" w:hanging="360"/>
      </w:pPr>
      <w:rPr>
        <w:rFonts w:ascii="Wingdings" w:eastAsia="Wingdings" w:hAnsi="Wingdings" w:cs="Wingdings" w:hint="default"/>
      </w:rPr>
    </w:lvl>
  </w:abstractNum>
  <w:abstractNum w:abstractNumId="1" w15:restartNumberingAfterBreak="0">
    <w:nsid w:val="0B1A0CB7"/>
    <w:multiLevelType w:val="hybridMultilevel"/>
    <w:tmpl w:val="DAB4CD1A"/>
    <w:lvl w:ilvl="0" w:tplc="1444DB2C">
      <w:start w:val="1"/>
      <w:numFmt w:val="bullet"/>
      <w:lvlText w:val="·"/>
      <w:lvlJc w:val="left"/>
      <w:pPr>
        <w:ind w:left="720" w:hanging="360"/>
      </w:pPr>
      <w:rPr>
        <w:rFonts w:ascii="Symbol" w:eastAsia="Symbol" w:hAnsi="Symbol" w:cs="Symbol" w:hint="default"/>
      </w:rPr>
    </w:lvl>
    <w:lvl w:ilvl="1" w:tplc="B966EF8A">
      <w:start w:val="1"/>
      <w:numFmt w:val="bullet"/>
      <w:lvlText w:val="o"/>
      <w:lvlJc w:val="left"/>
      <w:pPr>
        <w:ind w:left="1440" w:hanging="360"/>
      </w:pPr>
      <w:rPr>
        <w:rFonts w:ascii="Courier New" w:eastAsia="Courier New" w:hAnsi="Courier New" w:cs="Courier New" w:hint="default"/>
      </w:rPr>
    </w:lvl>
    <w:lvl w:ilvl="2" w:tplc="4A44704E">
      <w:start w:val="1"/>
      <w:numFmt w:val="bullet"/>
      <w:lvlText w:val="§"/>
      <w:lvlJc w:val="left"/>
      <w:pPr>
        <w:ind w:left="2160" w:hanging="360"/>
      </w:pPr>
      <w:rPr>
        <w:rFonts w:ascii="Wingdings" w:eastAsia="Wingdings" w:hAnsi="Wingdings" w:cs="Wingdings" w:hint="default"/>
      </w:rPr>
    </w:lvl>
    <w:lvl w:ilvl="3" w:tplc="C5D86BB0">
      <w:start w:val="1"/>
      <w:numFmt w:val="bullet"/>
      <w:lvlText w:val="·"/>
      <w:lvlJc w:val="left"/>
      <w:pPr>
        <w:ind w:left="2880" w:hanging="360"/>
      </w:pPr>
      <w:rPr>
        <w:rFonts w:ascii="Symbol" w:eastAsia="Symbol" w:hAnsi="Symbol" w:cs="Symbol" w:hint="default"/>
      </w:rPr>
    </w:lvl>
    <w:lvl w:ilvl="4" w:tplc="DA5EE016">
      <w:start w:val="1"/>
      <w:numFmt w:val="bullet"/>
      <w:lvlText w:val="o"/>
      <w:lvlJc w:val="left"/>
      <w:pPr>
        <w:ind w:left="3600" w:hanging="360"/>
      </w:pPr>
      <w:rPr>
        <w:rFonts w:ascii="Courier New" w:eastAsia="Courier New" w:hAnsi="Courier New" w:cs="Courier New" w:hint="default"/>
      </w:rPr>
    </w:lvl>
    <w:lvl w:ilvl="5" w:tplc="5EF66C78">
      <w:start w:val="1"/>
      <w:numFmt w:val="bullet"/>
      <w:lvlText w:val="§"/>
      <w:lvlJc w:val="left"/>
      <w:pPr>
        <w:ind w:left="4320" w:hanging="360"/>
      </w:pPr>
      <w:rPr>
        <w:rFonts w:ascii="Wingdings" w:eastAsia="Wingdings" w:hAnsi="Wingdings" w:cs="Wingdings" w:hint="default"/>
      </w:rPr>
    </w:lvl>
    <w:lvl w:ilvl="6" w:tplc="B1687C02">
      <w:start w:val="1"/>
      <w:numFmt w:val="bullet"/>
      <w:lvlText w:val="·"/>
      <w:lvlJc w:val="left"/>
      <w:pPr>
        <w:ind w:left="5040" w:hanging="360"/>
      </w:pPr>
      <w:rPr>
        <w:rFonts w:ascii="Symbol" w:eastAsia="Symbol" w:hAnsi="Symbol" w:cs="Symbol" w:hint="default"/>
      </w:rPr>
    </w:lvl>
    <w:lvl w:ilvl="7" w:tplc="F30EF0AC">
      <w:start w:val="1"/>
      <w:numFmt w:val="bullet"/>
      <w:lvlText w:val="o"/>
      <w:lvlJc w:val="left"/>
      <w:pPr>
        <w:ind w:left="5760" w:hanging="360"/>
      </w:pPr>
      <w:rPr>
        <w:rFonts w:ascii="Courier New" w:eastAsia="Courier New" w:hAnsi="Courier New" w:cs="Courier New" w:hint="default"/>
      </w:rPr>
    </w:lvl>
    <w:lvl w:ilvl="8" w:tplc="ABCE95A2">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13277B73"/>
    <w:multiLevelType w:val="hybridMultilevel"/>
    <w:tmpl w:val="9F12DBEE"/>
    <w:lvl w:ilvl="0" w:tplc="CD3E5030">
      <w:start w:val="1"/>
      <w:numFmt w:val="bullet"/>
      <w:lvlText w:val="–"/>
      <w:lvlJc w:val="left"/>
      <w:pPr>
        <w:ind w:left="720" w:hanging="360"/>
      </w:pPr>
      <w:rPr>
        <w:rFonts w:ascii="Arial" w:eastAsia="Arial" w:hAnsi="Arial" w:cs="Arial" w:hint="default"/>
      </w:rPr>
    </w:lvl>
    <w:lvl w:ilvl="1" w:tplc="BB240228">
      <w:start w:val="1"/>
      <w:numFmt w:val="bullet"/>
      <w:lvlText w:val="o"/>
      <w:lvlJc w:val="left"/>
      <w:pPr>
        <w:ind w:left="1440" w:hanging="360"/>
      </w:pPr>
      <w:rPr>
        <w:rFonts w:ascii="Courier New" w:eastAsia="Courier New" w:hAnsi="Courier New" w:cs="Courier New" w:hint="default"/>
      </w:rPr>
    </w:lvl>
    <w:lvl w:ilvl="2" w:tplc="3B7455D8">
      <w:start w:val="1"/>
      <w:numFmt w:val="bullet"/>
      <w:lvlText w:val="§"/>
      <w:lvlJc w:val="left"/>
      <w:pPr>
        <w:ind w:left="2160" w:hanging="360"/>
      </w:pPr>
      <w:rPr>
        <w:rFonts w:ascii="Wingdings" w:eastAsia="Wingdings" w:hAnsi="Wingdings" w:cs="Wingdings" w:hint="default"/>
      </w:rPr>
    </w:lvl>
    <w:lvl w:ilvl="3" w:tplc="C2DE75A2">
      <w:start w:val="1"/>
      <w:numFmt w:val="bullet"/>
      <w:lvlText w:val="·"/>
      <w:lvlJc w:val="left"/>
      <w:pPr>
        <w:ind w:left="2880" w:hanging="360"/>
      </w:pPr>
      <w:rPr>
        <w:rFonts w:ascii="Symbol" w:eastAsia="Symbol" w:hAnsi="Symbol" w:cs="Symbol" w:hint="default"/>
      </w:rPr>
    </w:lvl>
    <w:lvl w:ilvl="4" w:tplc="3014CFCC">
      <w:start w:val="1"/>
      <w:numFmt w:val="bullet"/>
      <w:lvlText w:val="o"/>
      <w:lvlJc w:val="left"/>
      <w:pPr>
        <w:ind w:left="3600" w:hanging="360"/>
      </w:pPr>
      <w:rPr>
        <w:rFonts w:ascii="Courier New" w:eastAsia="Courier New" w:hAnsi="Courier New" w:cs="Courier New" w:hint="default"/>
      </w:rPr>
    </w:lvl>
    <w:lvl w:ilvl="5" w:tplc="5EBCE7C8">
      <w:start w:val="1"/>
      <w:numFmt w:val="bullet"/>
      <w:lvlText w:val="§"/>
      <w:lvlJc w:val="left"/>
      <w:pPr>
        <w:ind w:left="4320" w:hanging="360"/>
      </w:pPr>
      <w:rPr>
        <w:rFonts w:ascii="Wingdings" w:eastAsia="Wingdings" w:hAnsi="Wingdings" w:cs="Wingdings" w:hint="default"/>
      </w:rPr>
    </w:lvl>
    <w:lvl w:ilvl="6" w:tplc="8438DE4E">
      <w:start w:val="1"/>
      <w:numFmt w:val="bullet"/>
      <w:lvlText w:val="·"/>
      <w:lvlJc w:val="left"/>
      <w:pPr>
        <w:ind w:left="5040" w:hanging="360"/>
      </w:pPr>
      <w:rPr>
        <w:rFonts w:ascii="Symbol" w:eastAsia="Symbol" w:hAnsi="Symbol" w:cs="Symbol" w:hint="default"/>
      </w:rPr>
    </w:lvl>
    <w:lvl w:ilvl="7" w:tplc="16D07C80">
      <w:start w:val="1"/>
      <w:numFmt w:val="bullet"/>
      <w:lvlText w:val="o"/>
      <w:lvlJc w:val="left"/>
      <w:pPr>
        <w:ind w:left="5760" w:hanging="360"/>
      </w:pPr>
      <w:rPr>
        <w:rFonts w:ascii="Courier New" w:eastAsia="Courier New" w:hAnsi="Courier New" w:cs="Courier New" w:hint="default"/>
      </w:rPr>
    </w:lvl>
    <w:lvl w:ilvl="8" w:tplc="AAF4E112">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178B51F6"/>
    <w:multiLevelType w:val="hybridMultilevel"/>
    <w:tmpl w:val="37B0A24C"/>
    <w:lvl w:ilvl="0" w:tplc="EB244340">
      <w:start w:val="1"/>
      <w:numFmt w:val="decimal"/>
      <w:lvlText w:val="%1."/>
      <w:lvlJc w:val="left"/>
      <w:pPr>
        <w:ind w:left="720" w:hanging="360"/>
      </w:pPr>
    </w:lvl>
    <w:lvl w:ilvl="1" w:tplc="752EED2C">
      <w:start w:val="1"/>
      <w:numFmt w:val="bullet"/>
      <w:lvlText w:val="o"/>
      <w:lvlJc w:val="left"/>
      <w:pPr>
        <w:ind w:left="1440" w:hanging="360"/>
      </w:pPr>
      <w:rPr>
        <w:rFonts w:ascii="Courier New" w:eastAsia="Courier New" w:hAnsi="Courier New" w:cs="Courier New"/>
      </w:rPr>
    </w:lvl>
    <w:lvl w:ilvl="2" w:tplc="6484972C">
      <w:start w:val="1"/>
      <w:numFmt w:val="bullet"/>
      <w:lvlText w:val="▪"/>
      <w:lvlJc w:val="left"/>
      <w:pPr>
        <w:ind w:left="2160" w:hanging="360"/>
      </w:pPr>
      <w:rPr>
        <w:rFonts w:ascii="Noto Sans Symbols" w:eastAsia="Noto Sans Symbols" w:hAnsi="Noto Sans Symbols" w:cs="Noto Sans Symbols"/>
      </w:rPr>
    </w:lvl>
    <w:lvl w:ilvl="3" w:tplc="F23A37BC">
      <w:start w:val="1"/>
      <w:numFmt w:val="bullet"/>
      <w:lvlText w:val="●"/>
      <w:lvlJc w:val="left"/>
      <w:pPr>
        <w:ind w:left="2880" w:hanging="360"/>
      </w:pPr>
      <w:rPr>
        <w:rFonts w:ascii="Noto Sans Symbols" w:eastAsia="Noto Sans Symbols" w:hAnsi="Noto Sans Symbols" w:cs="Noto Sans Symbols"/>
      </w:rPr>
    </w:lvl>
    <w:lvl w:ilvl="4" w:tplc="7D0A6E1E">
      <w:start w:val="1"/>
      <w:numFmt w:val="bullet"/>
      <w:lvlText w:val="o"/>
      <w:lvlJc w:val="left"/>
      <w:pPr>
        <w:ind w:left="3600" w:hanging="360"/>
      </w:pPr>
      <w:rPr>
        <w:rFonts w:ascii="Courier New" w:eastAsia="Courier New" w:hAnsi="Courier New" w:cs="Courier New"/>
      </w:rPr>
    </w:lvl>
    <w:lvl w:ilvl="5" w:tplc="FB3E0394">
      <w:start w:val="1"/>
      <w:numFmt w:val="bullet"/>
      <w:lvlText w:val="▪"/>
      <w:lvlJc w:val="left"/>
      <w:pPr>
        <w:ind w:left="4320" w:hanging="360"/>
      </w:pPr>
      <w:rPr>
        <w:rFonts w:ascii="Noto Sans Symbols" w:eastAsia="Noto Sans Symbols" w:hAnsi="Noto Sans Symbols" w:cs="Noto Sans Symbols"/>
      </w:rPr>
    </w:lvl>
    <w:lvl w:ilvl="6" w:tplc="90105C54">
      <w:start w:val="1"/>
      <w:numFmt w:val="bullet"/>
      <w:lvlText w:val="●"/>
      <w:lvlJc w:val="left"/>
      <w:pPr>
        <w:ind w:left="5040" w:hanging="360"/>
      </w:pPr>
      <w:rPr>
        <w:rFonts w:ascii="Noto Sans Symbols" w:eastAsia="Noto Sans Symbols" w:hAnsi="Noto Sans Symbols" w:cs="Noto Sans Symbols"/>
      </w:rPr>
    </w:lvl>
    <w:lvl w:ilvl="7" w:tplc="5BCE7F30">
      <w:start w:val="1"/>
      <w:numFmt w:val="bullet"/>
      <w:lvlText w:val="o"/>
      <w:lvlJc w:val="left"/>
      <w:pPr>
        <w:ind w:left="5760" w:hanging="360"/>
      </w:pPr>
      <w:rPr>
        <w:rFonts w:ascii="Courier New" w:eastAsia="Courier New" w:hAnsi="Courier New" w:cs="Courier New"/>
      </w:rPr>
    </w:lvl>
    <w:lvl w:ilvl="8" w:tplc="DB40DC9A">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21C4AEF"/>
    <w:multiLevelType w:val="hybridMultilevel"/>
    <w:tmpl w:val="C9065E48"/>
    <w:lvl w:ilvl="0" w:tplc="70E0E006">
      <w:start w:val="1"/>
      <w:numFmt w:val="decimal"/>
      <w:lvlText w:val="%1."/>
      <w:lvlJc w:val="left"/>
      <w:pPr>
        <w:ind w:left="720" w:hanging="360"/>
      </w:pPr>
    </w:lvl>
    <w:lvl w:ilvl="1" w:tplc="C1AEDBDC">
      <w:start w:val="1"/>
      <w:numFmt w:val="lowerLetter"/>
      <w:lvlText w:val="%2."/>
      <w:lvlJc w:val="left"/>
      <w:pPr>
        <w:ind w:left="1440" w:hanging="360"/>
      </w:pPr>
    </w:lvl>
    <w:lvl w:ilvl="2" w:tplc="22D6C7F6">
      <w:start w:val="1"/>
      <w:numFmt w:val="lowerRoman"/>
      <w:lvlText w:val="%3."/>
      <w:lvlJc w:val="right"/>
      <w:pPr>
        <w:ind w:left="2160" w:hanging="180"/>
      </w:pPr>
    </w:lvl>
    <w:lvl w:ilvl="3" w:tplc="E1A4FC1E">
      <w:start w:val="1"/>
      <w:numFmt w:val="decimal"/>
      <w:lvlText w:val="%4."/>
      <w:lvlJc w:val="left"/>
      <w:pPr>
        <w:ind w:left="2880" w:hanging="360"/>
      </w:pPr>
    </w:lvl>
    <w:lvl w:ilvl="4" w:tplc="980A4D22">
      <w:start w:val="1"/>
      <w:numFmt w:val="lowerLetter"/>
      <w:lvlText w:val="%5."/>
      <w:lvlJc w:val="left"/>
      <w:pPr>
        <w:ind w:left="3600" w:hanging="360"/>
      </w:pPr>
    </w:lvl>
    <w:lvl w:ilvl="5" w:tplc="666469B4">
      <w:start w:val="1"/>
      <w:numFmt w:val="lowerRoman"/>
      <w:lvlText w:val="%6."/>
      <w:lvlJc w:val="right"/>
      <w:pPr>
        <w:ind w:left="4320" w:hanging="180"/>
      </w:pPr>
    </w:lvl>
    <w:lvl w:ilvl="6" w:tplc="AA40C8EA">
      <w:start w:val="1"/>
      <w:numFmt w:val="decimal"/>
      <w:lvlText w:val="%7."/>
      <w:lvlJc w:val="left"/>
      <w:pPr>
        <w:ind w:left="5040" w:hanging="360"/>
      </w:pPr>
    </w:lvl>
    <w:lvl w:ilvl="7" w:tplc="4A947964">
      <w:start w:val="1"/>
      <w:numFmt w:val="lowerLetter"/>
      <w:lvlText w:val="%8."/>
      <w:lvlJc w:val="left"/>
      <w:pPr>
        <w:ind w:left="5760" w:hanging="360"/>
      </w:pPr>
    </w:lvl>
    <w:lvl w:ilvl="8" w:tplc="90F47A76">
      <w:start w:val="1"/>
      <w:numFmt w:val="lowerRoman"/>
      <w:lvlText w:val="%9."/>
      <w:lvlJc w:val="right"/>
      <w:pPr>
        <w:ind w:left="6480" w:hanging="180"/>
      </w:pPr>
    </w:lvl>
  </w:abstractNum>
  <w:abstractNum w:abstractNumId="5" w15:restartNumberingAfterBreak="0">
    <w:nsid w:val="24FD2A91"/>
    <w:multiLevelType w:val="hybridMultilevel"/>
    <w:tmpl w:val="819CE34C"/>
    <w:lvl w:ilvl="0" w:tplc="56B26A0E">
      <w:start w:val="1"/>
      <w:numFmt w:val="bullet"/>
      <w:lvlText w:val=""/>
      <w:lvlJc w:val="left"/>
      <w:pPr>
        <w:ind w:left="644" w:hanging="360"/>
      </w:pPr>
      <w:rPr>
        <w:rFonts w:ascii="Symbol" w:hAnsi="Symbol" w:hint="default"/>
      </w:rPr>
    </w:lvl>
    <w:lvl w:ilvl="1" w:tplc="010810C4">
      <w:start w:val="1"/>
      <w:numFmt w:val="bullet"/>
      <w:lvlText w:val="o"/>
      <w:lvlJc w:val="left"/>
      <w:pPr>
        <w:ind w:left="1364" w:hanging="360"/>
      </w:pPr>
      <w:rPr>
        <w:rFonts w:ascii="Courier New" w:hAnsi="Courier New" w:cs="Courier New" w:hint="default"/>
      </w:rPr>
    </w:lvl>
    <w:lvl w:ilvl="2" w:tplc="90523726">
      <w:start w:val="1"/>
      <w:numFmt w:val="bullet"/>
      <w:lvlText w:val=""/>
      <w:lvlJc w:val="left"/>
      <w:pPr>
        <w:ind w:left="2084" w:hanging="360"/>
      </w:pPr>
      <w:rPr>
        <w:rFonts w:ascii="Wingdings" w:hAnsi="Wingdings" w:hint="default"/>
      </w:rPr>
    </w:lvl>
    <w:lvl w:ilvl="3" w:tplc="000ACBFA">
      <w:start w:val="1"/>
      <w:numFmt w:val="bullet"/>
      <w:lvlText w:val=""/>
      <w:lvlJc w:val="left"/>
      <w:pPr>
        <w:ind w:left="2804" w:hanging="360"/>
      </w:pPr>
      <w:rPr>
        <w:rFonts w:ascii="Symbol" w:hAnsi="Symbol" w:hint="default"/>
      </w:rPr>
    </w:lvl>
    <w:lvl w:ilvl="4" w:tplc="DF0EE130">
      <w:start w:val="1"/>
      <w:numFmt w:val="bullet"/>
      <w:lvlText w:val="o"/>
      <w:lvlJc w:val="left"/>
      <w:pPr>
        <w:ind w:left="3524" w:hanging="360"/>
      </w:pPr>
      <w:rPr>
        <w:rFonts w:ascii="Courier New" w:hAnsi="Courier New" w:cs="Courier New" w:hint="default"/>
      </w:rPr>
    </w:lvl>
    <w:lvl w:ilvl="5" w:tplc="B1162BC2">
      <w:start w:val="1"/>
      <w:numFmt w:val="bullet"/>
      <w:lvlText w:val=""/>
      <w:lvlJc w:val="left"/>
      <w:pPr>
        <w:ind w:left="4244" w:hanging="360"/>
      </w:pPr>
      <w:rPr>
        <w:rFonts w:ascii="Wingdings" w:hAnsi="Wingdings" w:hint="default"/>
      </w:rPr>
    </w:lvl>
    <w:lvl w:ilvl="6" w:tplc="042ED6D6">
      <w:start w:val="1"/>
      <w:numFmt w:val="bullet"/>
      <w:lvlText w:val=""/>
      <w:lvlJc w:val="left"/>
      <w:pPr>
        <w:ind w:left="4964" w:hanging="360"/>
      </w:pPr>
      <w:rPr>
        <w:rFonts w:ascii="Symbol" w:hAnsi="Symbol" w:hint="default"/>
      </w:rPr>
    </w:lvl>
    <w:lvl w:ilvl="7" w:tplc="8BFE3056">
      <w:start w:val="1"/>
      <w:numFmt w:val="bullet"/>
      <w:lvlText w:val="o"/>
      <w:lvlJc w:val="left"/>
      <w:pPr>
        <w:ind w:left="5684" w:hanging="360"/>
      </w:pPr>
      <w:rPr>
        <w:rFonts w:ascii="Courier New" w:hAnsi="Courier New" w:cs="Courier New" w:hint="default"/>
      </w:rPr>
    </w:lvl>
    <w:lvl w:ilvl="8" w:tplc="B7DAA64E">
      <w:start w:val="1"/>
      <w:numFmt w:val="bullet"/>
      <w:lvlText w:val=""/>
      <w:lvlJc w:val="left"/>
      <w:pPr>
        <w:ind w:left="6404" w:hanging="360"/>
      </w:pPr>
      <w:rPr>
        <w:rFonts w:ascii="Wingdings" w:hAnsi="Wingdings" w:hint="default"/>
      </w:rPr>
    </w:lvl>
  </w:abstractNum>
  <w:abstractNum w:abstractNumId="6" w15:restartNumberingAfterBreak="0">
    <w:nsid w:val="2A6B7E66"/>
    <w:multiLevelType w:val="hybridMultilevel"/>
    <w:tmpl w:val="D4346690"/>
    <w:lvl w:ilvl="0" w:tplc="3378FA96">
      <w:start w:val="1"/>
      <w:numFmt w:val="bullet"/>
      <w:lvlText w:val="–"/>
      <w:lvlJc w:val="left"/>
      <w:pPr>
        <w:ind w:left="720" w:hanging="360"/>
      </w:pPr>
      <w:rPr>
        <w:rFonts w:ascii="Arial" w:eastAsia="Arial" w:hAnsi="Arial" w:cs="Arial" w:hint="default"/>
      </w:rPr>
    </w:lvl>
    <w:lvl w:ilvl="1" w:tplc="F7F8AF16">
      <w:start w:val="1"/>
      <w:numFmt w:val="bullet"/>
      <w:lvlText w:val="o"/>
      <w:lvlJc w:val="left"/>
      <w:pPr>
        <w:ind w:left="1440" w:hanging="360"/>
      </w:pPr>
      <w:rPr>
        <w:rFonts w:ascii="Courier New" w:eastAsia="Courier New" w:hAnsi="Courier New" w:cs="Courier New" w:hint="default"/>
      </w:rPr>
    </w:lvl>
    <w:lvl w:ilvl="2" w:tplc="8C9A8C56">
      <w:start w:val="1"/>
      <w:numFmt w:val="bullet"/>
      <w:lvlText w:val="§"/>
      <w:lvlJc w:val="left"/>
      <w:pPr>
        <w:ind w:left="2160" w:hanging="360"/>
      </w:pPr>
      <w:rPr>
        <w:rFonts w:ascii="Wingdings" w:eastAsia="Wingdings" w:hAnsi="Wingdings" w:cs="Wingdings" w:hint="default"/>
      </w:rPr>
    </w:lvl>
    <w:lvl w:ilvl="3" w:tplc="2FC27F68">
      <w:start w:val="1"/>
      <w:numFmt w:val="bullet"/>
      <w:lvlText w:val="·"/>
      <w:lvlJc w:val="left"/>
      <w:pPr>
        <w:ind w:left="2880" w:hanging="360"/>
      </w:pPr>
      <w:rPr>
        <w:rFonts w:ascii="Symbol" w:eastAsia="Symbol" w:hAnsi="Symbol" w:cs="Symbol" w:hint="default"/>
      </w:rPr>
    </w:lvl>
    <w:lvl w:ilvl="4" w:tplc="51D6CF7C">
      <w:start w:val="1"/>
      <w:numFmt w:val="bullet"/>
      <w:lvlText w:val="o"/>
      <w:lvlJc w:val="left"/>
      <w:pPr>
        <w:ind w:left="3600" w:hanging="360"/>
      </w:pPr>
      <w:rPr>
        <w:rFonts w:ascii="Courier New" w:eastAsia="Courier New" w:hAnsi="Courier New" w:cs="Courier New" w:hint="default"/>
      </w:rPr>
    </w:lvl>
    <w:lvl w:ilvl="5" w:tplc="4F38AEE0">
      <w:start w:val="1"/>
      <w:numFmt w:val="bullet"/>
      <w:lvlText w:val="§"/>
      <w:lvlJc w:val="left"/>
      <w:pPr>
        <w:ind w:left="4320" w:hanging="360"/>
      </w:pPr>
      <w:rPr>
        <w:rFonts w:ascii="Wingdings" w:eastAsia="Wingdings" w:hAnsi="Wingdings" w:cs="Wingdings" w:hint="default"/>
      </w:rPr>
    </w:lvl>
    <w:lvl w:ilvl="6" w:tplc="4B8CB0B4">
      <w:start w:val="1"/>
      <w:numFmt w:val="bullet"/>
      <w:lvlText w:val="·"/>
      <w:lvlJc w:val="left"/>
      <w:pPr>
        <w:ind w:left="5040" w:hanging="360"/>
      </w:pPr>
      <w:rPr>
        <w:rFonts w:ascii="Symbol" w:eastAsia="Symbol" w:hAnsi="Symbol" w:cs="Symbol" w:hint="default"/>
      </w:rPr>
    </w:lvl>
    <w:lvl w:ilvl="7" w:tplc="8216F18A">
      <w:start w:val="1"/>
      <w:numFmt w:val="bullet"/>
      <w:lvlText w:val="o"/>
      <w:lvlJc w:val="left"/>
      <w:pPr>
        <w:ind w:left="5760" w:hanging="360"/>
      </w:pPr>
      <w:rPr>
        <w:rFonts w:ascii="Courier New" w:eastAsia="Courier New" w:hAnsi="Courier New" w:cs="Courier New" w:hint="default"/>
      </w:rPr>
    </w:lvl>
    <w:lvl w:ilvl="8" w:tplc="C596B8FC">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2BFB026E"/>
    <w:multiLevelType w:val="hybridMultilevel"/>
    <w:tmpl w:val="03B0B288"/>
    <w:lvl w:ilvl="0" w:tplc="F0DCDC82">
      <w:start w:val="3"/>
      <w:numFmt w:val="decimal"/>
      <w:lvlText w:val="%1."/>
      <w:lvlJc w:val="left"/>
      <w:pPr>
        <w:ind w:left="1800" w:hanging="360"/>
      </w:pPr>
      <w:rPr>
        <w:rFonts w:hint="default"/>
      </w:rPr>
    </w:lvl>
    <w:lvl w:ilvl="1" w:tplc="04190019">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8" w15:restartNumberingAfterBreak="0">
    <w:nsid w:val="2FA86D44"/>
    <w:multiLevelType w:val="hybridMultilevel"/>
    <w:tmpl w:val="43102C14"/>
    <w:lvl w:ilvl="0" w:tplc="8326B1F2">
      <w:start w:val="1"/>
      <w:numFmt w:val="bullet"/>
      <w:lvlText w:val="–"/>
      <w:lvlJc w:val="left"/>
      <w:pPr>
        <w:ind w:left="720" w:hanging="360"/>
      </w:pPr>
      <w:rPr>
        <w:rFonts w:ascii="Arial" w:eastAsia="Arial" w:hAnsi="Arial" w:cs="Arial" w:hint="default"/>
      </w:rPr>
    </w:lvl>
    <w:lvl w:ilvl="1" w:tplc="302A4372">
      <w:start w:val="1"/>
      <w:numFmt w:val="bullet"/>
      <w:lvlText w:val="o"/>
      <w:lvlJc w:val="left"/>
      <w:pPr>
        <w:ind w:left="1440" w:hanging="360"/>
      </w:pPr>
      <w:rPr>
        <w:rFonts w:ascii="Courier New" w:eastAsia="Courier New" w:hAnsi="Courier New" w:cs="Courier New" w:hint="default"/>
      </w:rPr>
    </w:lvl>
    <w:lvl w:ilvl="2" w:tplc="ECF2A1DA">
      <w:start w:val="1"/>
      <w:numFmt w:val="bullet"/>
      <w:lvlText w:val="§"/>
      <w:lvlJc w:val="left"/>
      <w:pPr>
        <w:ind w:left="2160" w:hanging="360"/>
      </w:pPr>
      <w:rPr>
        <w:rFonts w:ascii="Wingdings" w:eastAsia="Wingdings" w:hAnsi="Wingdings" w:cs="Wingdings" w:hint="default"/>
      </w:rPr>
    </w:lvl>
    <w:lvl w:ilvl="3" w:tplc="9830D134">
      <w:start w:val="1"/>
      <w:numFmt w:val="bullet"/>
      <w:lvlText w:val="·"/>
      <w:lvlJc w:val="left"/>
      <w:pPr>
        <w:ind w:left="2880" w:hanging="360"/>
      </w:pPr>
      <w:rPr>
        <w:rFonts w:ascii="Symbol" w:eastAsia="Symbol" w:hAnsi="Symbol" w:cs="Symbol" w:hint="default"/>
      </w:rPr>
    </w:lvl>
    <w:lvl w:ilvl="4" w:tplc="6A4A1EBA">
      <w:start w:val="1"/>
      <w:numFmt w:val="bullet"/>
      <w:lvlText w:val="o"/>
      <w:lvlJc w:val="left"/>
      <w:pPr>
        <w:ind w:left="3600" w:hanging="360"/>
      </w:pPr>
      <w:rPr>
        <w:rFonts w:ascii="Courier New" w:eastAsia="Courier New" w:hAnsi="Courier New" w:cs="Courier New" w:hint="default"/>
      </w:rPr>
    </w:lvl>
    <w:lvl w:ilvl="5" w:tplc="33F21342">
      <w:start w:val="1"/>
      <w:numFmt w:val="bullet"/>
      <w:lvlText w:val="§"/>
      <w:lvlJc w:val="left"/>
      <w:pPr>
        <w:ind w:left="4320" w:hanging="360"/>
      </w:pPr>
      <w:rPr>
        <w:rFonts w:ascii="Wingdings" w:eastAsia="Wingdings" w:hAnsi="Wingdings" w:cs="Wingdings" w:hint="default"/>
      </w:rPr>
    </w:lvl>
    <w:lvl w:ilvl="6" w:tplc="09623286">
      <w:start w:val="1"/>
      <w:numFmt w:val="bullet"/>
      <w:lvlText w:val="·"/>
      <w:lvlJc w:val="left"/>
      <w:pPr>
        <w:ind w:left="5040" w:hanging="360"/>
      </w:pPr>
      <w:rPr>
        <w:rFonts w:ascii="Symbol" w:eastAsia="Symbol" w:hAnsi="Symbol" w:cs="Symbol" w:hint="default"/>
      </w:rPr>
    </w:lvl>
    <w:lvl w:ilvl="7" w:tplc="AAC607E8">
      <w:start w:val="1"/>
      <w:numFmt w:val="bullet"/>
      <w:lvlText w:val="o"/>
      <w:lvlJc w:val="left"/>
      <w:pPr>
        <w:ind w:left="5760" w:hanging="360"/>
      </w:pPr>
      <w:rPr>
        <w:rFonts w:ascii="Courier New" w:eastAsia="Courier New" w:hAnsi="Courier New" w:cs="Courier New" w:hint="default"/>
      </w:rPr>
    </w:lvl>
    <w:lvl w:ilvl="8" w:tplc="BFDE5482">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30811245"/>
    <w:multiLevelType w:val="multilevel"/>
    <w:tmpl w:val="060440E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333A70F5"/>
    <w:multiLevelType w:val="hybridMultilevel"/>
    <w:tmpl w:val="74427C6E"/>
    <w:lvl w:ilvl="0" w:tplc="E814CA00">
      <w:start w:val="1"/>
      <w:numFmt w:val="bullet"/>
      <w:lvlText w:val="–"/>
      <w:lvlJc w:val="left"/>
      <w:pPr>
        <w:ind w:left="720" w:hanging="360"/>
      </w:pPr>
      <w:rPr>
        <w:rFonts w:ascii="Arial" w:eastAsia="Arial" w:hAnsi="Arial" w:cs="Arial" w:hint="default"/>
      </w:rPr>
    </w:lvl>
    <w:lvl w:ilvl="1" w:tplc="13B206BC">
      <w:start w:val="1"/>
      <w:numFmt w:val="bullet"/>
      <w:lvlText w:val="o"/>
      <w:lvlJc w:val="left"/>
      <w:pPr>
        <w:ind w:left="1440" w:hanging="360"/>
      </w:pPr>
      <w:rPr>
        <w:rFonts w:ascii="Courier New" w:eastAsia="Courier New" w:hAnsi="Courier New" w:cs="Courier New" w:hint="default"/>
      </w:rPr>
    </w:lvl>
    <w:lvl w:ilvl="2" w:tplc="C994B832">
      <w:start w:val="1"/>
      <w:numFmt w:val="bullet"/>
      <w:lvlText w:val="§"/>
      <w:lvlJc w:val="left"/>
      <w:pPr>
        <w:ind w:left="2160" w:hanging="360"/>
      </w:pPr>
      <w:rPr>
        <w:rFonts w:ascii="Wingdings" w:eastAsia="Wingdings" w:hAnsi="Wingdings" w:cs="Wingdings" w:hint="default"/>
      </w:rPr>
    </w:lvl>
    <w:lvl w:ilvl="3" w:tplc="C738646C">
      <w:start w:val="1"/>
      <w:numFmt w:val="bullet"/>
      <w:lvlText w:val="·"/>
      <w:lvlJc w:val="left"/>
      <w:pPr>
        <w:ind w:left="2880" w:hanging="360"/>
      </w:pPr>
      <w:rPr>
        <w:rFonts w:ascii="Symbol" w:eastAsia="Symbol" w:hAnsi="Symbol" w:cs="Symbol" w:hint="default"/>
      </w:rPr>
    </w:lvl>
    <w:lvl w:ilvl="4" w:tplc="EADE04AA">
      <w:start w:val="1"/>
      <w:numFmt w:val="bullet"/>
      <w:lvlText w:val="o"/>
      <w:lvlJc w:val="left"/>
      <w:pPr>
        <w:ind w:left="3600" w:hanging="360"/>
      </w:pPr>
      <w:rPr>
        <w:rFonts w:ascii="Courier New" w:eastAsia="Courier New" w:hAnsi="Courier New" w:cs="Courier New" w:hint="default"/>
      </w:rPr>
    </w:lvl>
    <w:lvl w:ilvl="5" w:tplc="5D04D6DA">
      <w:start w:val="1"/>
      <w:numFmt w:val="bullet"/>
      <w:lvlText w:val="§"/>
      <w:lvlJc w:val="left"/>
      <w:pPr>
        <w:ind w:left="4320" w:hanging="360"/>
      </w:pPr>
      <w:rPr>
        <w:rFonts w:ascii="Wingdings" w:eastAsia="Wingdings" w:hAnsi="Wingdings" w:cs="Wingdings" w:hint="default"/>
      </w:rPr>
    </w:lvl>
    <w:lvl w:ilvl="6" w:tplc="054ED9AC">
      <w:start w:val="1"/>
      <w:numFmt w:val="bullet"/>
      <w:lvlText w:val="·"/>
      <w:lvlJc w:val="left"/>
      <w:pPr>
        <w:ind w:left="5040" w:hanging="360"/>
      </w:pPr>
      <w:rPr>
        <w:rFonts w:ascii="Symbol" w:eastAsia="Symbol" w:hAnsi="Symbol" w:cs="Symbol" w:hint="default"/>
      </w:rPr>
    </w:lvl>
    <w:lvl w:ilvl="7" w:tplc="3CBEBF76">
      <w:start w:val="1"/>
      <w:numFmt w:val="bullet"/>
      <w:lvlText w:val="o"/>
      <w:lvlJc w:val="left"/>
      <w:pPr>
        <w:ind w:left="5760" w:hanging="360"/>
      </w:pPr>
      <w:rPr>
        <w:rFonts w:ascii="Courier New" w:eastAsia="Courier New" w:hAnsi="Courier New" w:cs="Courier New" w:hint="default"/>
      </w:rPr>
    </w:lvl>
    <w:lvl w:ilvl="8" w:tplc="97AC141A">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35F23D2F"/>
    <w:multiLevelType w:val="hybridMultilevel"/>
    <w:tmpl w:val="C91609D6"/>
    <w:lvl w:ilvl="0" w:tplc="99747D9A">
      <w:start w:val="1"/>
      <w:numFmt w:val="decimal"/>
      <w:lvlText w:val="%1)"/>
      <w:lvlJc w:val="left"/>
      <w:pPr>
        <w:ind w:left="1069" w:hanging="360"/>
      </w:pPr>
      <w:rPr>
        <w:rFonts w:hint="default"/>
      </w:rPr>
    </w:lvl>
    <w:lvl w:ilvl="1" w:tplc="F9E69072">
      <w:start w:val="1"/>
      <w:numFmt w:val="lowerLetter"/>
      <w:lvlText w:val="%2."/>
      <w:lvlJc w:val="left"/>
      <w:pPr>
        <w:ind w:left="1789" w:hanging="360"/>
      </w:pPr>
    </w:lvl>
    <w:lvl w:ilvl="2" w:tplc="D27A4BF4">
      <w:start w:val="1"/>
      <w:numFmt w:val="lowerRoman"/>
      <w:lvlText w:val="%3."/>
      <w:lvlJc w:val="right"/>
      <w:pPr>
        <w:ind w:left="2509" w:hanging="180"/>
      </w:pPr>
    </w:lvl>
    <w:lvl w:ilvl="3" w:tplc="2E2A6EB2">
      <w:start w:val="1"/>
      <w:numFmt w:val="decimal"/>
      <w:lvlText w:val="%4."/>
      <w:lvlJc w:val="left"/>
      <w:pPr>
        <w:ind w:left="3229" w:hanging="360"/>
      </w:pPr>
    </w:lvl>
    <w:lvl w:ilvl="4" w:tplc="2AB817F2">
      <w:start w:val="1"/>
      <w:numFmt w:val="lowerLetter"/>
      <w:lvlText w:val="%5."/>
      <w:lvlJc w:val="left"/>
      <w:pPr>
        <w:ind w:left="3949" w:hanging="360"/>
      </w:pPr>
    </w:lvl>
    <w:lvl w:ilvl="5" w:tplc="F2204DAC">
      <w:start w:val="1"/>
      <w:numFmt w:val="lowerRoman"/>
      <w:lvlText w:val="%6."/>
      <w:lvlJc w:val="right"/>
      <w:pPr>
        <w:ind w:left="4669" w:hanging="180"/>
      </w:pPr>
    </w:lvl>
    <w:lvl w:ilvl="6" w:tplc="36DE3C8C">
      <w:start w:val="1"/>
      <w:numFmt w:val="decimal"/>
      <w:lvlText w:val="%7."/>
      <w:lvlJc w:val="left"/>
      <w:pPr>
        <w:ind w:left="5389" w:hanging="360"/>
      </w:pPr>
    </w:lvl>
    <w:lvl w:ilvl="7" w:tplc="1AEEA358">
      <w:start w:val="1"/>
      <w:numFmt w:val="lowerLetter"/>
      <w:lvlText w:val="%8."/>
      <w:lvlJc w:val="left"/>
      <w:pPr>
        <w:ind w:left="6109" w:hanging="360"/>
      </w:pPr>
    </w:lvl>
    <w:lvl w:ilvl="8" w:tplc="19EE134A">
      <w:start w:val="1"/>
      <w:numFmt w:val="lowerRoman"/>
      <w:lvlText w:val="%9."/>
      <w:lvlJc w:val="right"/>
      <w:pPr>
        <w:ind w:left="6829" w:hanging="180"/>
      </w:pPr>
    </w:lvl>
  </w:abstractNum>
  <w:abstractNum w:abstractNumId="12" w15:restartNumberingAfterBreak="0">
    <w:nsid w:val="40EA1547"/>
    <w:multiLevelType w:val="hybridMultilevel"/>
    <w:tmpl w:val="F1420A70"/>
    <w:lvl w:ilvl="0" w:tplc="A5927ED2">
      <w:start w:val="1"/>
      <w:numFmt w:val="decimal"/>
      <w:lvlText w:val="%1."/>
      <w:lvlJc w:val="left"/>
      <w:pPr>
        <w:ind w:left="720" w:hanging="360"/>
      </w:pPr>
    </w:lvl>
    <w:lvl w:ilvl="1" w:tplc="DE8E70C4">
      <w:start w:val="1"/>
      <w:numFmt w:val="decimal"/>
      <w:lvlText w:val="%2."/>
      <w:lvlJc w:val="left"/>
      <w:pPr>
        <w:ind w:left="1440" w:hanging="360"/>
      </w:pPr>
    </w:lvl>
    <w:lvl w:ilvl="2" w:tplc="84DE9FC0">
      <w:start w:val="1"/>
      <w:numFmt w:val="lowerRoman"/>
      <w:lvlText w:val="%3."/>
      <w:lvlJc w:val="right"/>
      <w:pPr>
        <w:ind w:left="2160" w:hanging="180"/>
      </w:pPr>
    </w:lvl>
    <w:lvl w:ilvl="3" w:tplc="FD30BB64">
      <w:start w:val="1"/>
      <w:numFmt w:val="decimal"/>
      <w:lvlText w:val="%4."/>
      <w:lvlJc w:val="left"/>
      <w:pPr>
        <w:ind w:left="2880" w:hanging="360"/>
      </w:pPr>
    </w:lvl>
    <w:lvl w:ilvl="4" w:tplc="80BE9AF6">
      <w:start w:val="1"/>
      <w:numFmt w:val="lowerLetter"/>
      <w:lvlText w:val="%5."/>
      <w:lvlJc w:val="left"/>
      <w:pPr>
        <w:ind w:left="3600" w:hanging="360"/>
      </w:pPr>
    </w:lvl>
    <w:lvl w:ilvl="5" w:tplc="7BEC9BCE">
      <w:start w:val="1"/>
      <w:numFmt w:val="lowerRoman"/>
      <w:lvlText w:val="%6."/>
      <w:lvlJc w:val="right"/>
      <w:pPr>
        <w:ind w:left="4320" w:hanging="180"/>
      </w:pPr>
    </w:lvl>
    <w:lvl w:ilvl="6" w:tplc="C93A64F6">
      <w:start w:val="1"/>
      <w:numFmt w:val="decimal"/>
      <w:lvlText w:val="%7."/>
      <w:lvlJc w:val="left"/>
      <w:pPr>
        <w:ind w:left="5040" w:hanging="360"/>
      </w:pPr>
    </w:lvl>
    <w:lvl w:ilvl="7" w:tplc="D048F168">
      <w:start w:val="1"/>
      <w:numFmt w:val="lowerLetter"/>
      <w:lvlText w:val="%8."/>
      <w:lvlJc w:val="left"/>
      <w:pPr>
        <w:ind w:left="5760" w:hanging="360"/>
      </w:pPr>
    </w:lvl>
    <w:lvl w:ilvl="8" w:tplc="B6CC3C64">
      <w:start w:val="1"/>
      <w:numFmt w:val="lowerRoman"/>
      <w:lvlText w:val="%9."/>
      <w:lvlJc w:val="right"/>
      <w:pPr>
        <w:ind w:left="6480" w:hanging="180"/>
      </w:pPr>
    </w:lvl>
  </w:abstractNum>
  <w:abstractNum w:abstractNumId="13" w15:restartNumberingAfterBreak="0">
    <w:nsid w:val="43CE7D11"/>
    <w:multiLevelType w:val="hybridMultilevel"/>
    <w:tmpl w:val="87B8232C"/>
    <w:lvl w:ilvl="0" w:tplc="D1C287A0">
      <w:start w:val="1"/>
      <w:numFmt w:val="bullet"/>
      <w:lvlText w:val="–"/>
      <w:lvlJc w:val="left"/>
      <w:pPr>
        <w:ind w:left="720" w:hanging="360"/>
      </w:pPr>
      <w:rPr>
        <w:rFonts w:ascii="Arial" w:eastAsia="Arial" w:hAnsi="Arial" w:cs="Arial" w:hint="default"/>
      </w:rPr>
    </w:lvl>
    <w:lvl w:ilvl="1" w:tplc="85F45380">
      <w:start w:val="1"/>
      <w:numFmt w:val="bullet"/>
      <w:lvlText w:val="o"/>
      <w:lvlJc w:val="left"/>
      <w:pPr>
        <w:ind w:left="1440" w:hanging="360"/>
      </w:pPr>
      <w:rPr>
        <w:rFonts w:ascii="Courier New" w:eastAsia="Courier New" w:hAnsi="Courier New" w:cs="Courier New" w:hint="default"/>
      </w:rPr>
    </w:lvl>
    <w:lvl w:ilvl="2" w:tplc="D82E1936">
      <w:start w:val="1"/>
      <w:numFmt w:val="bullet"/>
      <w:lvlText w:val="§"/>
      <w:lvlJc w:val="left"/>
      <w:pPr>
        <w:ind w:left="2160" w:hanging="360"/>
      </w:pPr>
      <w:rPr>
        <w:rFonts w:ascii="Wingdings" w:eastAsia="Wingdings" w:hAnsi="Wingdings" w:cs="Wingdings" w:hint="default"/>
      </w:rPr>
    </w:lvl>
    <w:lvl w:ilvl="3" w:tplc="B0123E56">
      <w:start w:val="1"/>
      <w:numFmt w:val="bullet"/>
      <w:lvlText w:val="·"/>
      <w:lvlJc w:val="left"/>
      <w:pPr>
        <w:ind w:left="2880" w:hanging="360"/>
      </w:pPr>
      <w:rPr>
        <w:rFonts w:ascii="Symbol" w:eastAsia="Symbol" w:hAnsi="Symbol" w:cs="Symbol" w:hint="default"/>
      </w:rPr>
    </w:lvl>
    <w:lvl w:ilvl="4" w:tplc="C55AAB7E">
      <w:start w:val="1"/>
      <w:numFmt w:val="bullet"/>
      <w:lvlText w:val="o"/>
      <w:lvlJc w:val="left"/>
      <w:pPr>
        <w:ind w:left="3600" w:hanging="360"/>
      </w:pPr>
      <w:rPr>
        <w:rFonts w:ascii="Courier New" w:eastAsia="Courier New" w:hAnsi="Courier New" w:cs="Courier New" w:hint="default"/>
      </w:rPr>
    </w:lvl>
    <w:lvl w:ilvl="5" w:tplc="9B988C78">
      <w:start w:val="1"/>
      <w:numFmt w:val="bullet"/>
      <w:lvlText w:val="§"/>
      <w:lvlJc w:val="left"/>
      <w:pPr>
        <w:ind w:left="4320" w:hanging="360"/>
      </w:pPr>
      <w:rPr>
        <w:rFonts w:ascii="Wingdings" w:eastAsia="Wingdings" w:hAnsi="Wingdings" w:cs="Wingdings" w:hint="default"/>
      </w:rPr>
    </w:lvl>
    <w:lvl w:ilvl="6" w:tplc="782E21A8">
      <w:start w:val="1"/>
      <w:numFmt w:val="bullet"/>
      <w:lvlText w:val="·"/>
      <w:lvlJc w:val="left"/>
      <w:pPr>
        <w:ind w:left="5040" w:hanging="360"/>
      </w:pPr>
      <w:rPr>
        <w:rFonts w:ascii="Symbol" w:eastAsia="Symbol" w:hAnsi="Symbol" w:cs="Symbol" w:hint="default"/>
      </w:rPr>
    </w:lvl>
    <w:lvl w:ilvl="7" w:tplc="7764AA44">
      <w:start w:val="1"/>
      <w:numFmt w:val="bullet"/>
      <w:lvlText w:val="o"/>
      <w:lvlJc w:val="left"/>
      <w:pPr>
        <w:ind w:left="5760" w:hanging="360"/>
      </w:pPr>
      <w:rPr>
        <w:rFonts w:ascii="Courier New" w:eastAsia="Courier New" w:hAnsi="Courier New" w:cs="Courier New" w:hint="default"/>
      </w:rPr>
    </w:lvl>
    <w:lvl w:ilvl="8" w:tplc="8556BD40">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44762B9E"/>
    <w:multiLevelType w:val="hybridMultilevel"/>
    <w:tmpl w:val="273EEB64"/>
    <w:lvl w:ilvl="0" w:tplc="FAC850DA">
      <w:start w:val="1"/>
      <w:numFmt w:val="bullet"/>
      <w:lvlText w:val="–"/>
      <w:lvlJc w:val="left"/>
      <w:pPr>
        <w:ind w:left="720" w:hanging="360"/>
      </w:pPr>
      <w:rPr>
        <w:rFonts w:ascii="Arial" w:eastAsia="Arial" w:hAnsi="Arial" w:cs="Arial" w:hint="default"/>
      </w:rPr>
    </w:lvl>
    <w:lvl w:ilvl="1" w:tplc="524ED8DA">
      <w:start w:val="1"/>
      <w:numFmt w:val="bullet"/>
      <w:lvlText w:val="o"/>
      <w:lvlJc w:val="left"/>
      <w:pPr>
        <w:ind w:left="1440" w:hanging="360"/>
      </w:pPr>
      <w:rPr>
        <w:rFonts w:ascii="Courier New" w:eastAsia="Courier New" w:hAnsi="Courier New" w:cs="Courier New" w:hint="default"/>
      </w:rPr>
    </w:lvl>
    <w:lvl w:ilvl="2" w:tplc="CDE20374">
      <w:start w:val="1"/>
      <w:numFmt w:val="bullet"/>
      <w:lvlText w:val="§"/>
      <w:lvlJc w:val="left"/>
      <w:pPr>
        <w:ind w:left="2160" w:hanging="360"/>
      </w:pPr>
      <w:rPr>
        <w:rFonts w:ascii="Wingdings" w:eastAsia="Wingdings" w:hAnsi="Wingdings" w:cs="Wingdings" w:hint="default"/>
      </w:rPr>
    </w:lvl>
    <w:lvl w:ilvl="3" w:tplc="BCA81A38">
      <w:start w:val="1"/>
      <w:numFmt w:val="bullet"/>
      <w:lvlText w:val="·"/>
      <w:lvlJc w:val="left"/>
      <w:pPr>
        <w:ind w:left="2880" w:hanging="360"/>
      </w:pPr>
      <w:rPr>
        <w:rFonts w:ascii="Symbol" w:eastAsia="Symbol" w:hAnsi="Symbol" w:cs="Symbol" w:hint="default"/>
      </w:rPr>
    </w:lvl>
    <w:lvl w:ilvl="4" w:tplc="5C9A10B4">
      <w:start w:val="1"/>
      <w:numFmt w:val="bullet"/>
      <w:lvlText w:val="o"/>
      <w:lvlJc w:val="left"/>
      <w:pPr>
        <w:ind w:left="3600" w:hanging="360"/>
      </w:pPr>
      <w:rPr>
        <w:rFonts w:ascii="Courier New" w:eastAsia="Courier New" w:hAnsi="Courier New" w:cs="Courier New" w:hint="default"/>
      </w:rPr>
    </w:lvl>
    <w:lvl w:ilvl="5" w:tplc="2E68A6EC">
      <w:start w:val="1"/>
      <w:numFmt w:val="bullet"/>
      <w:lvlText w:val="§"/>
      <w:lvlJc w:val="left"/>
      <w:pPr>
        <w:ind w:left="4320" w:hanging="360"/>
      </w:pPr>
      <w:rPr>
        <w:rFonts w:ascii="Wingdings" w:eastAsia="Wingdings" w:hAnsi="Wingdings" w:cs="Wingdings" w:hint="default"/>
      </w:rPr>
    </w:lvl>
    <w:lvl w:ilvl="6" w:tplc="15D4CC04">
      <w:start w:val="1"/>
      <w:numFmt w:val="bullet"/>
      <w:lvlText w:val="·"/>
      <w:lvlJc w:val="left"/>
      <w:pPr>
        <w:ind w:left="5040" w:hanging="360"/>
      </w:pPr>
      <w:rPr>
        <w:rFonts w:ascii="Symbol" w:eastAsia="Symbol" w:hAnsi="Symbol" w:cs="Symbol" w:hint="default"/>
      </w:rPr>
    </w:lvl>
    <w:lvl w:ilvl="7" w:tplc="4E3E31F4">
      <w:start w:val="1"/>
      <w:numFmt w:val="bullet"/>
      <w:lvlText w:val="o"/>
      <w:lvlJc w:val="left"/>
      <w:pPr>
        <w:ind w:left="5760" w:hanging="360"/>
      </w:pPr>
      <w:rPr>
        <w:rFonts w:ascii="Courier New" w:eastAsia="Courier New" w:hAnsi="Courier New" w:cs="Courier New" w:hint="default"/>
      </w:rPr>
    </w:lvl>
    <w:lvl w:ilvl="8" w:tplc="D0001296">
      <w:start w:val="1"/>
      <w:numFmt w:val="bullet"/>
      <w:lvlText w:val="§"/>
      <w:lvlJc w:val="left"/>
      <w:pPr>
        <w:ind w:left="6480" w:hanging="360"/>
      </w:pPr>
      <w:rPr>
        <w:rFonts w:ascii="Wingdings" w:eastAsia="Wingdings" w:hAnsi="Wingdings" w:cs="Wingdings" w:hint="default"/>
      </w:rPr>
    </w:lvl>
  </w:abstractNum>
  <w:abstractNum w:abstractNumId="15" w15:restartNumberingAfterBreak="0">
    <w:nsid w:val="44AA7E27"/>
    <w:multiLevelType w:val="hybridMultilevel"/>
    <w:tmpl w:val="D2C0C2D4"/>
    <w:lvl w:ilvl="0" w:tplc="D3949068">
      <w:start w:val="1"/>
      <w:numFmt w:val="bullet"/>
      <w:lvlText w:val="–"/>
      <w:lvlJc w:val="left"/>
      <w:pPr>
        <w:ind w:left="720" w:hanging="360"/>
      </w:pPr>
      <w:rPr>
        <w:rFonts w:ascii="Arial" w:eastAsia="Arial" w:hAnsi="Arial" w:cs="Arial" w:hint="default"/>
      </w:rPr>
    </w:lvl>
    <w:lvl w:ilvl="1" w:tplc="79D094F2">
      <w:start w:val="1"/>
      <w:numFmt w:val="bullet"/>
      <w:lvlText w:val="o"/>
      <w:lvlJc w:val="left"/>
      <w:pPr>
        <w:ind w:left="1440" w:hanging="360"/>
      </w:pPr>
      <w:rPr>
        <w:rFonts w:ascii="Courier New" w:eastAsia="Courier New" w:hAnsi="Courier New" w:cs="Courier New" w:hint="default"/>
      </w:rPr>
    </w:lvl>
    <w:lvl w:ilvl="2" w:tplc="8684ED0C">
      <w:start w:val="1"/>
      <w:numFmt w:val="bullet"/>
      <w:lvlText w:val="§"/>
      <w:lvlJc w:val="left"/>
      <w:pPr>
        <w:ind w:left="2160" w:hanging="360"/>
      </w:pPr>
      <w:rPr>
        <w:rFonts w:ascii="Wingdings" w:eastAsia="Wingdings" w:hAnsi="Wingdings" w:cs="Wingdings" w:hint="default"/>
      </w:rPr>
    </w:lvl>
    <w:lvl w:ilvl="3" w:tplc="6B306DFE">
      <w:start w:val="1"/>
      <w:numFmt w:val="bullet"/>
      <w:lvlText w:val="·"/>
      <w:lvlJc w:val="left"/>
      <w:pPr>
        <w:ind w:left="2880" w:hanging="360"/>
      </w:pPr>
      <w:rPr>
        <w:rFonts w:ascii="Symbol" w:eastAsia="Symbol" w:hAnsi="Symbol" w:cs="Symbol" w:hint="default"/>
      </w:rPr>
    </w:lvl>
    <w:lvl w:ilvl="4" w:tplc="1E227B64">
      <w:start w:val="1"/>
      <w:numFmt w:val="bullet"/>
      <w:lvlText w:val="o"/>
      <w:lvlJc w:val="left"/>
      <w:pPr>
        <w:ind w:left="3600" w:hanging="360"/>
      </w:pPr>
      <w:rPr>
        <w:rFonts w:ascii="Courier New" w:eastAsia="Courier New" w:hAnsi="Courier New" w:cs="Courier New" w:hint="default"/>
      </w:rPr>
    </w:lvl>
    <w:lvl w:ilvl="5" w:tplc="18CA8656">
      <w:start w:val="1"/>
      <w:numFmt w:val="bullet"/>
      <w:lvlText w:val="§"/>
      <w:lvlJc w:val="left"/>
      <w:pPr>
        <w:ind w:left="4320" w:hanging="360"/>
      </w:pPr>
      <w:rPr>
        <w:rFonts w:ascii="Wingdings" w:eastAsia="Wingdings" w:hAnsi="Wingdings" w:cs="Wingdings" w:hint="default"/>
      </w:rPr>
    </w:lvl>
    <w:lvl w:ilvl="6" w:tplc="FEAA775A">
      <w:start w:val="1"/>
      <w:numFmt w:val="bullet"/>
      <w:lvlText w:val="·"/>
      <w:lvlJc w:val="left"/>
      <w:pPr>
        <w:ind w:left="5040" w:hanging="360"/>
      </w:pPr>
      <w:rPr>
        <w:rFonts w:ascii="Symbol" w:eastAsia="Symbol" w:hAnsi="Symbol" w:cs="Symbol" w:hint="default"/>
      </w:rPr>
    </w:lvl>
    <w:lvl w:ilvl="7" w:tplc="3E801E68">
      <w:start w:val="1"/>
      <w:numFmt w:val="bullet"/>
      <w:lvlText w:val="o"/>
      <w:lvlJc w:val="left"/>
      <w:pPr>
        <w:ind w:left="5760" w:hanging="360"/>
      </w:pPr>
      <w:rPr>
        <w:rFonts w:ascii="Courier New" w:eastAsia="Courier New" w:hAnsi="Courier New" w:cs="Courier New" w:hint="default"/>
      </w:rPr>
    </w:lvl>
    <w:lvl w:ilvl="8" w:tplc="E4F42212">
      <w:start w:val="1"/>
      <w:numFmt w:val="bullet"/>
      <w:lvlText w:val="§"/>
      <w:lvlJc w:val="left"/>
      <w:pPr>
        <w:ind w:left="6480" w:hanging="360"/>
      </w:pPr>
      <w:rPr>
        <w:rFonts w:ascii="Wingdings" w:eastAsia="Wingdings" w:hAnsi="Wingdings" w:cs="Wingdings" w:hint="default"/>
      </w:rPr>
    </w:lvl>
  </w:abstractNum>
  <w:abstractNum w:abstractNumId="16" w15:restartNumberingAfterBreak="0">
    <w:nsid w:val="453411BA"/>
    <w:multiLevelType w:val="hybridMultilevel"/>
    <w:tmpl w:val="59F2365C"/>
    <w:lvl w:ilvl="0" w:tplc="E470403A">
      <w:start w:val="1"/>
      <w:numFmt w:val="bullet"/>
      <w:lvlText w:val="–"/>
      <w:lvlJc w:val="left"/>
      <w:pPr>
        <w:ind w:left="720" w:hanging="360"/>
      </w:pPr>
      <w:rPr>
        <w:rFonts w:ascii="Arial" w:eastAsia="Arial" w:hAnsi="Arial" w:cs="Arial" w:hint="default"/>
      </w:rPr>
    </w:lvl>
    <w:lvl w:ilvl="1" w:tplc="3D880CB0">
      <w:start w:val="1"/>
      <w:numFmt w:val="bullet"/>
      <w:lvlText w:val="o"/>
      <w:lvlJc w:val="left"/>
      <w:pPr>
        <w:ind w:left="1440" w:hanging="360"/>
      </w:pPr>
      <w:rPr>
        <w:rFonts w:ascii="Courier New" w:eastAsia="Courier New" w:hAnsi="Courier New" w:cs="Courier New" w:hint="default"/>
      </w:rPr>
    </w:lvl>
    <w:lvl w:ilvl="2" w:tplc="201C3040">
      <w:start w:val="1"/>
      <w:numFmt w:val="bullet"/>
      <w:lvlText w:val="§"/>
      <w:lvlJc w:val="left"/>
      <w:pPr>
        <w:ind w:left="2160" w:hanging="360"/>
      </w:pPr>
      <w:rPr>
        <w:rFonts w:ascii="Wingdings" w:eastAsia="Wingdings" w:hAnsi="Wingdings" w:cs="Wingdings" w:hint="default"/>
      </w:rPr>
    </w:lvl>
    <w:lvl w:ilvl="3" w:tplc="785AAA1E">
      <w:start w:val="1"/>
      <w:numFmt w:val="bullet"/>
      <w:lvlText w:val="·"/>
      <w:lvlJc w:val="left"/>
      <w:pPr>
        <w:ind w:left="2880" w:hanging="360"/>
      </w:pPr>
      <w:rPr>
        <w:rFonts w:ascii="Symbol" w:eastAsia="Symbol" w:hAnsi="Symbol" w:cs="Symbol" w:hint="default"/>
      </w:rPr>
    </w:lvl>
    <w:lvl w:ilvl="4" w:tplc="B0AE8B80">
      <w:start w:val="1"/>
      <w:numFmt w:val="bullet"/>
      <w:lvlText w:val="o"/>
      <w:lvlJc w:val="left"/>
      <w:pPr>
        <w:ind w:left="3600" w:hanging="360"/>
      </w:pPr>
      <w:rPr>
        <w:rFonts w:ascii="Courier New" w:eastAsia="Courier New" w:hAnsi="Courier New" w:cs="Courier New" w:hint="default"/>
      </w:rPr>
    </w:lvl>
    <w:lvl w:ilvl="5" w:tplc="55F2A380">
      <w:start w:val="1"/>
      <w:numFmt w:val="bullet"/>
      <w:lvlText w:val="§"/>
      <w:lvlJc w:val="left"/>
      <w:pPr>
        <w:ind w:left="4320" w:hanging="360"/>
      </w:pPr>
      <w:rPr>
        <w:rFonts w:ascii="Wingdings" w:eastAsia="Wingdings" w:hAnsi="Wingdings" w:cs="Wingdings" w:hint="default"/>
      </w:rPr>
    </w:lvl>
    <w:lvl w:ilvl="6" w:tplc="DA1AC43E">
      <w:start w:val="1"/>
      <w:numFmt w:val="bullet"/>
      <w:lvlText w:val="·"/>
      <w:lvlJc w:val="left"/>
      <w:pPr>
        <w:ind w:left="5040" w:hanging="360"/>
      </w:pPr>
      <w:rPr>
        <w:rFonts w:ascii="Symbol" w:eastAsia="Symbol" w:hAnsi="Symbol" w:cs="Symbol" w:hint="default"/>
      </w:rPr>
    </w:lvl>
    <w:lvl w:ilvl="7" w:tplc="1300357E">
      <w:start w:val="1"/>
      <w:numFmt w:val="bullet"/>
      <w:lvlText w:val="o"/>
      <w:lvlJc w:val="left"/>
      <w:pPr>
        <w:ind w:left="5760" w:hanging="360"/>
      </w:pPr>
      <w:rPr>
        <w:rFonts w:ascii="Courier New" w:eastAsia="Courier New" w:hAnsi="Courier New" w:cs="Courier New" w:hint="default"/>
      </w:rPr>
    </w:lvl>
    <w:lvl w:ilvl="8" w:tplc="A8B6C812">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55380CD7"/>
    <w:multiLevelType w:val="hybridMultilevel"/>
    <w:tmpl w:val="80C6B57C"/>
    <w:lvl w:ilvl="0" w:tplc="E21499FE">
      <w:start w:val="1"/>
      <w:numFmt w:val="bullet"/>
      <w:lvlText w:val="–"/>
      <w:lvlJc w:val="left"/>
      <w:pPr>
        <w:ind w:left="720" w:hanging="360"/>
      </w:pPr>
      <w:rPr>
        <w:rFonts w:ascii="Arial" w:eastAsia="Arial" w:hAnsi="Arial" w:cs="Arial" w:hint="default"/>
      </w:rPr>
    </w:lvl>
    <w:lvl w:ilvl="1" w:tplc="38522006">
      <w:start w:val="1"/>
      <w:numFmt w:val="bullet"/>
      <w:lvlText w:val="o"/>
      <w:lvlJc w:val="left"/>
      <w:pPr>
        <w:ind w:left="1440" w:hanging="360"/>
      </w:pPr>
      <w:rPr>
        <w:rFonts w:ascii="Courier New" w:eastAsia="Courier New" w:hAnsi="Courier New" w:cs="Courier New" w:hint="default"/>
      </w:rPr>
    </w:lvl>
    <w:lvl w:ilvl="2" w:tplc="FB7A2FF2">
      <w:start w:val="1"/>
      <w:numFmt w:val="bullet"/>
      <w:lvlText w:val="§"/>
      <w:lvlJc w:val="left"/>
      <w:pPr>
        <w:ind w:left="2160" w:hanging="360"/>
      </w:pPr>
      <w:rPr>
        <w:rFonts w:ascii="Wingdings" w:eastAsia="Wingdings" w:hAnsi="Wingdings" w:cs="Wingdings" w:hint="default"/>
      </w:rPr>
    </w:lvl>
    <w:lvl w:ilvl="3" w:tplc="CE425510">
      <w:start w:val="1"/>
      <w:numFmt w:val="bullet"/>
      <w:lvlText w:val="·"/>
      <w:lvlJc w:val="left"/>
      <w:pPr>
        <w:ind w:left="2880" w:hanging="360"/>
      </w:pPr>
      <w:rPr>
        <w:rFonts w:ascii="Symbol" w:eastAsia="Symbol" w:hAnsi="Symbol" w:cs="Symbol" w:hint="default"/>
      </w:rPr>
    </w:lvl>
    <w:lvl w:ilvl="4" w:tplc="CDC82A6A">
      <w:start w:val="1"/>
      <w:numFmt w:val="bullet"/>
      <w:lvlText w:val="o"/>
      <w:lvlJc w:val="left"/>
      <w:pPr>
        <w:ind w:left="3600" w:hanging="360"/>
      </w:pPr>
      <w:rPr>
        <w:rFonts w:ascii="Courier New" w:eastAsia="Courier New" w:hAnsi="Courier New" w:cs="Courier New" w:hint="default"/>
      </w:rPr>
    </w:lvl>
    <w:lvl w:ilvl="5" w:tplc="B2888B7C">
      <w:start w:val="1"/>
      <w:numFmt w:val="bullet"/>
      <w:lvlText w:val="§"/>
      <w:lvlJc w:val="left"/>
      <w:pPr>
        <w:ind w:left="4320" w:hanging="360"/>
      </w:pPr>
      <w:rPr>
        <w:rFonts w:ascii="Wingdings" w:eastAsia="Wingdings" w:hAnsi="Wingdings" w:cs="Wingdings" w:hint="default"/>
      </w:rPr>
    </w:lvl>
    <w:lvl w:ilvl="6" w:tplc="77FA2204">
      <w:start w:val="1"/>
      <w:numFmt w:val="bullet"/>
      <w:lvlText w:val="·"/>
      <w:lvlJc w:val="left"/>
      <w:pPr>
        <w:ind w:left="5040" w:hanging="360"/>
      </w:pPr>
      <w:rPr>
        <w:rFonts w:ascii="Symbol" w:eastAsia="Symbol" w:hAnsi="Symbol" w:cs="Symbol" w:hint="default"/>
      </w:rPr>
    </w:lvl>
    <w:lvl w:ilvl="7" w:tplc="45BE0188">
      <w:start w:val="1"/>
      <w:numFmt w:val="bullet"/>
      <w:lvlText w:val="o"/>
      <w:lvlJc w:val="left"/>
      <w:pPr>
        <w:ind w:left="5760" w:hanging="360"/>
      </w:pPr>
      <w:rPr>
        <w:rFonts w:ascii="Courier New" w:eastAsia="Courier New" w:hAnsi="Courier New" w:cs="Courier New" w:hint="default"/>
      </w:rPr>
    </w:lvl>
    <w:lvl w:ilvl="8" w:tplc="07B868E0">
      <w:start w:val="1"/>
      <w:numFmt w:val="bullet"/>
      <w:lvlText w:val="§"/>
      <w:lvlJc w:val="left"/>
      <w:pPr>
        <w:ind w:left="6480" w:hanging="360"/>
      </w:pPr>
      <w:rPr>
        <w:rFonts w:ascii="Wingdings" w:eastAsia="Wingdings" w:hAnsi="Wingdings" w:cs="Wingdings" w:hint="default"/>
      </w:rPr>
    </w:lvl>
  </w:abstractNum>
  <w:abstractNum w:abstractNumId="18" w15:restartNumberingAfterBreak="0">
    <w:nsid w:val="5835313B"/>
    <w:multiLevelType w:val="hybridMultilevel"/>
    <w:tmpl w:val="D19A9D36"/>
    <w:lvl w:ilvl="0" w:tplc="BD4A6658">
      <w:start w:val="1"/>
      <w:numFmt w:val="bullet"/>
      <w:pStyle w:val="a"/>
      <w:lvlText w:val="o"/>
      <w:lvlJc w:val="left"/>
      <w:pPr>
        <w:ind w:left="1440" w:hanging="360"/>
      </w:pPr>
      <w:rPr>
        <w:rFonts w:ascii="Courier New" w:eastAsia="Courier New" w:hAnsi="Courier New" w:cs="Courier New"/>
      </w:rPr>
    </w:lvl>
    <w:lvl w:ilvl="1" w:tplc="C9D0C05E">
      <w:start w:val="1"/>
      <w:numFmt w:val="bullet"/>
      <w:lvlText w:val="o"/>
      <w:lvlJc w:val="left"/>
      <w:pPr>
        <w:ind w:left="2160" w:hanging="360"/>
      </w:pPr>
      <w:rPr>
        <w:rFonts w:ascii="Courier New" w:eastAsia="Courier New" w:hAnsi="Courier New" w:cs="Courier New"/>
      </w:rPr>
    </w:lvl>
    <w:lvl w:ilvl="2" w:tplc="661A86A0">
      <w:start w:val="1"/>
      <w:numFmt w:val="bullet"/>
      <w:lvlText w:val="▪"/>
      <w:lvlJc w:val="left"/>
      <w:pPr>
        <w:ind w:left="2880" w:hanging="360"/>
      </w:pPr>
      <w:rPr>
        <w:rFonts w:ascii="Noto Sans Symbols" w:eastAsia="Noto Sans Symbols" w:hAnsi="Noto Sans Symbols" w:cs="Noto Sans Symbols"/>
      </w:rPr>
    </w:lvl>
    <w:lvl w:ilvl="3" w:tplc="28C8EABA">
      <w:start w:val="1"/>
      <w:numFmt w:val="bullet"/>
      <w:lvlText w:val="●"/>
      <w:lvlJc w:val="left"/>
      <w:pPr>
        <w:ind w:left="3600" w:hanging="360"/>
      </w:pPr>
      <w:rPr>
        <w:rFonts w:ascii="Noto Sans Symbols" w:eastAsia="Noto Sans Symbols" w:hAnsi="Noto Sans Symbols" w:cs="Noto Sans Symbols"/>
      </w:rPr>
    </w:lvl>
    <w:lvl w:ilvl="4" w:tplc="6F8A9C24">
      <w:start w:val="1"/>
      <w:numFmt w:val="bullet"/>
      <w:lvlText w:val="o"/>
      <w:lvlJc w:val="left"/>
      <w:pPr>
        <w:ind w:left="4320" w:hanging="360"/>
      </w:pPr>
      <w:rPr>
        <w:rFonts w:ascii="Courier New" w:eastAsia="Courier New" w:hAnsi="Courier New" w:cs="Courier New"/>
      </w:rPr>
    </w:lvl>
    <w:lvl w:ilvl="5" w:tplc="7CD0B69A">
      <w:start w:val="1"/>
      <w:numFmt w:val="bullet"/>
      <w:lvlText w:val="▪"/>
      <w:lvlJc w:val="left"/>
      <w:pPr>
        <w:ind w:left="5040" w:hanging="360"/>
      </w:pPr>
      <w:rPr>
        <w:rFonts w:ascii="Noto Sans Symbols" w:eastAsia="Noto Sans Symbols" w:hAnsi="Noto Sans Symbols" w:cs="Noto Sans Symbols"/>
      </w:rPr>
    </w:lvl>
    <w:lvl w:ilvl="6" w:tplc="BF70AEDC">
      <w:start w:val="1"/>
      <w:numFmt w:val="bullet"/>
      <w:lvlText w:val="●"/>
      <w:lvlJc w:val="left"/>
      <w:pPr>
        <w:ind w:left="5760" w:hanging="360"/>
      </w:pPr>
      <w:rPr>
        <w:rFonts w:ascii="Noto Sans Symbols" w:eastAsia="Noto Sans Symbols" w:hAnsi="Noto Sans Symbols" w:cs="Noto Sans Symbols"/>
      </w:rPr>
    </w:lvl>
    <w:lvl w:ilvl="7" w:tplc="9F202B7C">
      <w:start w:val="1"/>
      <w:numFmt w:val="bullet"/>
      <w:lvlText w:val="o"/>
      <w:lvlJc w:val="left"/>
      <w:pPr>
        <w:ind w:left="6480" w:hanging="360"/>
      </w:pPr>
      <w:rPr>
        <w:rFonts w:ascii="Courier New" w:eastAsia="Courier New" w:hAnsi="Courier New" w:cs="Courier New"/>
      </w:rPr>
    </w:lvl>
    <w:lvl w:ilvl="8" w:tplc="A558A4EA">
      <w:start w:val="1"/>
      <w:numFmt w:val="bullet"/>
      <w:lvlText w:val="▪"/>
      <w:lvlJc w:val="left"/>
      <w:pPr>
        <w:ind w:left="7200" w:hanging="360"/>
      </w:pPr>
      <w:rPr>
        <w:rFonts w:ascii="Noto Sans Symbols" w:eastAsia="Noto Sans Symbols" w:hAnsi="Noto Sans Symbols" w:cs="Noto Sans Symbols"/>
      </w:rPr>
    </w:lvl>
  </w:abstractNum>
  <w:abstractNum w:abstractNumId="19" w15:restartNumberingAfterBreak="0">
    <w:nsid w:val="5F172DFE"/>
    <w:multiLevelType w:val="hybridMultilevel"/>
    <w:tmpl w:val="5792F0F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15:restartNumberingAfterBreak="0">
    <w:nsid w:val="63CE1CE8"/>
    <w:multiLevelType w:val="hybridMultilevel"/>
    <w:tmpl w:val="2E12AF84"/>
    <w:lvl w:ilvl="0" w:tplc="0FBAC150">
      <w:start w:val="1"/>
      <w:numFmt w:val="bullet"/>
      <w:lvlText w:val="–"/>
      <w:lvlJc w:val="left"/>
      <w:pPr>
        <w:ind w:left="720" w:hanging="360"/>
      </w:pPr>
      <w:rPr>
        <w:rFonts w:ascii="Arial" w:eastAsia="Arial" w:hAnsi="Arial" w:cs="Arial" w:hint="default"/>
      </w:rPr>
    </w:lvl>
    <w:lvl w:ilvl="1" w:tplc="B3F06FEC">
      <w:start w:val="1"/>
      <w:numFmt w:val="bullet"/>
      <w:lvlText w:val="o"/>
      <w:lvlJc w:val="left"/>
      <w:pPr>
        <w:ind w:left="1440" w:hanging="360"/>
      </w:pPr>
      <w:rPr>
        <w:rFonts w:ascii="Courier New" w:eastAsia="Courier New" w:hAnsi="Courier New" w:cs="Courier New" w:hint="default"/>
      </w:rPr>
    </w:lvl>
    <w:lvl w:ilvl="2" w:tplc="13BA32D0">
      <w:start w:val="1"/>
      <w:numFmt w:val="bullet"/>
      <w:lvlText w:val="§"/>
      <w:lvlJc w:val="left"/>
      <w:pPr>
        <w:ind w:left="2160" w:hanging="360"/>
      </w:pPr>
      <w:rPr>
        <w:rFonts w:ascii="Wingdings" w:eastAsia="Wingdings" w:hAnsi="Wingdings" w:cs="Wingdings" w:hint="default"/>
      </w:rPr>
    </w:lvl>
    <w:lvl w:ilvl="3" w:tplc="B7D603CA">
      <w:start w:val="1"/>
      <w:numFmt w:val="bullet"/>
      <w:lvlText w:val="·"/>
      <w:lvlJc w:val="left"/>
      <w:pPr>
        <w:ind w:left="2880" w:hanging="360"/>
      </w:pPr>
      <w:rPr>
        <w:rFonts w:ascii="Symbol" w:eastAsia="Symbol" w:hAnsi="Symbol" w:cs="Symbol" w:hint="default"/>
      </w:rPr>
    </w:lvl>
    <w:lvl w:ilvl="4" w:tplc="D58E2DB4">
      <w:start w:val="1"/>
      <w:numFmt w:val="bullet"/>
      <w:lvlText w:val="o"/>
      <w:lvlJc w:val="left"/>
      <w:pPr>
        <w:ind w:left="3600" w:hanging="360"/>
      </w:pPr>
      <w:rPr>
        <w:rFonts w:ascii="Courier New" w:eastAsia="Courier New" w:hAnsi="Courier New" w:cs="Courier New" w:hint="default"/>
      </w:rPr>
    </w:lvl>
    <w:lvl w:ilvl="5" w:tplc="A85EAC08">
      <w:start w:val="1"/>
      <w:numFmt w:val="bullet"/>
      <w:lvlText w:val="§"/>
      <w:lvlJc w:val="left"/>
      <w:pPr>
        <w:ind w:left="4320" w:hanging="360"/>
      </w:pPr>
      <w:rPr>
        <w:rFonts w:ascii="Wingdings" w:eastAsia="Wingdings" w:hAnsi="Wingdings" w:cs="Wingdings" w:hint="default"/>
      </w:rPr>
    </w:lvl>
    <w:lvl w:ilvl="6" w:tplc="37A63F16">
      <w:start w:val="1"/>
      <w:numFmt w:val="bullet"/>
      <w:lvlText w:val="·"/>
      <w:lvlJc w:val="left"/>
      <w:pPr>
        <w:ind w:left="5040" w:hanging="360"/>
      </w:pPr>
      <w:rPr>
        <w:rFonts w:ascii="Symbol" w:eastAsia="Symbol" w:hAnsi="Symbol" w:cs="Symbol" w:hint="default"/>
      </w:rPr>
    </w:lvl>
    <w:lvl w:ilvl="7" w:tplc="78CA6BB6">
      <w:start w:val="1"/>
      <w:numFmt w:val="bullet"/>
      <w:lvlText w:val="o"/>
      <w:lvlJc w:val="left"/>
      <w:pPr>
        <w:ind w:left="5760" w:hanging="360"/>
      </w:pPr>
      <w:rPr>
        <w:rFonts w:ascii="Courier New" w:eastAsia="Courier New" w:hAnsi="Courier New" w:cs="Courier New" w:hint="default"/>
      </w:rPr>
    </w:lvl>
    <w:lvl w:ilvl="8" w:tplc="C6262F74">
      <w:start w:val="1"/>
      <w:numFmt w:val="bullet"/>
      <w:lvlText w:val="§"/>
      <w:lvlJc w:val="left"/>
      <w:pPr>
        <w:ind w:left="6480" w:hanging="360"/>
      </w:pPr>
      <w:rPr>
        <w:rFonts w:ascii="Wingdings" w:eastAsia="Wingdings" w:hAnsi="Wingdings" w:cs="Wingdings" w:hint="default"/>
      </w:rPr>
    </w:lvl>
  </w:abstractNum>
  <w:abstractNum w:abstractNumId="21" w15:restartNumberingAfterBreak="0">
    <w:nsid w:val="63FB4F05"/>
    <w:multiLevelType w:val="multilevel"/>
    <w:tmpl w:val="5E8A56DA"/>
    <w:lvl w:ilvl="0">
      <w:start w:val="3"/>
      <w:numFmt w:val="decimal"/>
      <w:lvlText w:val="%1."/>
      <w:lvlJc w:val="left"/>
      <w:pPr>
        <w:ind w:left="480" w:hanging="480"/>
      </w:pPr>
      <w:rPr>
        <w:rFonts w:hint="default"/>
      </w:rPr>
    </w:lvl>
    <w:lvl w:ilvl="1">
      <w:start w:val="1"/>
      <w:numFmt w:val="decimal"/>
      <w:lvlText w:val="%1.%2."/>
      <w:lvlJc w:val="left"/>
      <w:pPr>
        <w:ind w:left="2520" w:hanging="72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640" w:hanging="144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600" w:hanging="1800"/>
      </w:pPr>
      <w:rPr>
        <w:rFonts w:hint="default"/>
      </w:rPr>
    </w:lvl>
    <w:lvl w:ilvl="7">
      <w:start w:val="1"/>
      <w:numFmt w:val="decimal"/>
      <w:lvlText w:val="%1.%2.%3.%4.%5.%6.%7.%8."/>
      <w:lvlJc w:val="left"/>
      <w:pPr>
        <w:ind w:left="14760" w:hanging="2160"/>
      </w:pPr>
      <w:rPr>
        <w:rFonts w:hint="default"/>
      </w:rPr>
    </w:lvl>
    <w:lvl w:ilvl="8">
      <w:start w:val="1"/>
      <w:numFmt w:val="decimal"/>
      <w:lvlText w:val="%1.%2.%3.%4.%5.%6.%7.%8.%9."/>
      <w:lvlJc w:val="left"/>
      <w:pPr>
        <w:ind w:left="16560" w:hanging="2160"/>
      </w:pPr>
      <w:rPr>
        <w:rFonts w:hint="default"/>
      </w:rPr>
    </w:lvl>
  </w:abstractNum>
  <w:abstractNum w:abstractNumId="22" w15:restartNumberingAfterBreak="0">
    <w:nsid w:val="63FD22C5"/>
    <w:multiLevelType w:val="hybridMultilevel"/>
    <w:tmpl w:val="48F2FE18"/>
    <w:lvl w:ilvl="0" w:tplc="C1AC791A">
      <w:start w:val="1"/>
      <w:numFmt w:val="decimal"/>
      <w:lvlText w:val="%1."/>
      <w:lvlJc w:val="left"/>
      <w:pPr>
        <w:ind w:left="720" w:hanging="360"/>
      </w:pPr>
      <w:rPr>
        <w:rFonts w:eastAsia="Calibr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246118"/>
    <w:multiLevelType w:val="hybridMultilevel"/>
    <w:tmpl w:val="52ACFC00"/>
    <w:lvl w:ilvl="0" w:tplc="36F2299E">
      <w:start w:val="1"/>
      <w:numFmt w:val="bullet"/>
      <w:lvlText w:val="·"/>
      <w:lvlJc w:val="left"/>
      <w:pPr>
        <w:ind w:left="709" w:hanging="360"/>
      </w:pPr>
      <w:rPr>
        <w:rFonts w:ascii="Symbol" w:eastAsia="Symbol" w:hAnsi="Symbol" w:cs="Symbol" w:hint="default"/>
        <w:color w:val="000000"/>
        <w:sz w:val="28"/>
      </w:rPr>
    </w:lvl>
    <w:lvl w:ilvl="1" w:tplc="DA3CB62C">
      <w:start w:val="1"/>
      <w:numFmt w:val="bullet"/>
      <w:lvlText w:val="·"/>
      <w:lvlJc w:val="left"/>
      <w:pPr>
        <w:ind w:left="1429" w:hanging="360"/>
      </w:pPr>
      <w:rPr>
        <w:rFonts w:ascii="Symbol" w:eastAsia="Symbol" w:hAnsi="Symbol" w:cs="Symbol" w:hint="default"/>
        <w:color w:val="000000"/>
        <w:sz w:val="28"/>
      </w:rPr>
    </w:lvl>
    <w:lvl w:ilvl="2" w:tplc="32DED810">
      <w:start w:val="1"/>
      <w:numFmt w:val="bullet"/>
      <w:lvlText w:val="·"/>
      <w:lvlJc w:val="left"/>
      <w:pPr>
        <w:ind w:left="2149" w:hanging="360"/>
      </w:pPr>
      <w:rPr>
        <w:rFonts w:ascii="Symbol" w:eastAsia="Symbol" w:hAnsi="Symbol" w:cs="Symbol" w:hint="default"/>
        <w:color w:val="000000"/>
        <w:sz w:val="28"/>
      </w:rPr>
    </w:lvl>
    <w:lvl w:ilvl="3" w:tplc="95A2D624">
      <w:start w:val="1"/>
      <w:numFmt w:val="bullet"/>
      <w:lvlText w:val="·"/>
      <w:lvlJc w:val="left"/>
      <w:pPr>
        <w:ind w:left="2869" w:hanging="360"/>
      </w:pPr>
      <w:rPr>
        <w:rFonts w:ascii="Symbol" w:eastAsia="Symbol" w:hAnsi="Symbol" w:cs="Symbol" w:hint="default"/>
        <w:color w:val="000000"/>
        <w:sz w:val="28"/>
      </w:rPr>
    </w:lvl>
    <w:lvl w:ilvl="4" w:tplc="C65644A2">
      <w:start w:val="1"/>
      <w:numFmt w:val="bullet"/>
      <w:lvlText w:val="·"/>
      <w:lvlJc w:val="left"/>
      <w:pPr>
        <w:ind w:left="3589" w:hanging="360"/>
      </w:pPr>
      <w:rPr>
        <w:rFonts w:ascii="Symbol" w:eastAsia="Symbol" w:hAnsi="Symbol" w:cs="Symbol" w:hint="default"/>
        <w:color w:val="000000"/>
        <w:sz w:val="28"/>
      </w:rPr>
    </w:lvl>
    <w:lvl w:ilvl="5" w:tplc="911456C2">
      <w:start w:val="1"/>
      <w:numFmt w:val="bullet"/>
      <w:lvlText w:val="·"/>
      <w:lvlJc w:val="left"/>
      <w:pPr>
        <w:ind w:left="4309" w:hanging="360"/>
      </w:pPr>
      <w:rPr>
        <w:rFonts w:ascii="Symbol" w:eastAsia="Symbol" w:hAnsi="Symbol" w:cs="Symbol" w:hint="default"/>
        <w:color w:val="000000"/>
        <w:sz w:val="28"/>
      </w:rPr>
    </w:lvl>
    <w:lvl w:ilvl="6" w:tplc="AAE0E314">
      <w:start w:val="1"/>
      <w:numFmt w:val="bullet"/>
      <w:lvlText w:val="·"/>
      <w:lvlJc w:val="left"/>
      <w:pPr>
        <w:ind w:left="5029" w:hanging="360"/>
      </w:pPr>
      <w:rPr>
        <w:rFonts w:ascii="Symbol" w:eastAsia="Symbol" w:hAnsi="Symbol" w:cs="Symbol" w:hint="default"/>
        <w:color w:val="000000"/>
        <w:sz w:val="28"/>
      </w:rPr>
    </w:lvl>
    <w:lvl w:ilvl="7" w:tplc="1F487054">
      <w:start w:val="1"/>
      <w:numFmt w:val="bullet"/>
      <w:lvlText w:val="·"/>
      <w:lvlJc w:val="left"/>
      <w:pPr>
        <w:ind w:left="5749" w:hanging="360"/>
      </w:pPr>
      <w:rPr>
        <w:rFonts w:ascii="Symbol" w:eastAsia="Symbol" w:hAnsi="Symbol" w:cs="Symbol" w:hint="default"/>
        <w:color w:val="000000"/>
        <w:sz w:val="28"/>
      </w:rPr>
    </w:lvl>
    <w:lvl w:ilvl="8" w:tplc="A788860C">
      <w:start w:val="1"/>
      <w:numFmt w:val="bullet"/>
      <w:lvlText w:val="·"/>
      <w:lvlJc w:val="left"/>
      <w:pPr>
        <w:ind w:left="6469" w:hanging="360"/>
      </w:pPr>
      <w:rPr>
        <w:rFonts w:ascii="Symbol" w:eastAsia="Symbol" w:hAnsi="Symbol" w:cs="Symbol" w:hint="default"/>
        <w:color w:val="000000"/>
        <w:sz w:val="28"/>
      </w:rPr>
    </w:lvl>
  </w:abstractNum>
  <w:abstractNum w:abstractNumId="24" w15:restartNumberingAfterBreak="0">
    <w:nsid w:val="6A7845FC"/>
    <w:multiLevelType w:val="hybridMultilevel"/>
    <w:tmpl w:val="4C4681E2"/>
    <w:lvl w:ilvl="0" w:tplc="5B5679B2">
      <w:start w:val="1"/>
      <w:numFmt w:val="bullet"/>
      <w:lvlText w:val="–"/>
      <w:lvlJc w:val="left"/>
      <w:pPr>
        <w:ind w:left="720" w:hanging="360"/>
      </w:pPr>
      <w:rPr>
        <w:rFonts w:ascii="Arial" w:eastAsia="Arial" w:hAnsi="Arial" w:cs="Arial" w:hint="default"/>
      </w:rPr>
    </w:lvl>
    <w:lvl w:ilvl="1" w:tplc="2EF25568">
      <w:start w:val="1"/>
      <w:numFmt w:val="bullet"/>
      <w:lvlText w:val="o"/>
      <w:lvlJc w:val="left"/>
      <w:pPr>
        <w:ind w:left="1440" w:hanging="360"/>
      </w:pPr>
      <w:rPr>
        <w:rFonts w:ascii="Courier New" w:eastAsia="Courier New" w:hAnsi="Courier New" w:cs="Courier New" w:hint="default"/>
      </w:rPr>
    </w:lvl>
    <w:lvl w:ilvl="2" w:tplc="0456AC8E">
      <w:start w:val="1"/>
      <w:numFmt w:val="bullet"/>
      <w:lvlText w:val="§"/>
      <w:lvlJc w:val="left"/>
      <w:pPr>
        <w:ind w:left="2160" w:hanging="360"/>
      </w:pPr>
      <w:rPr>
        <w:rFonts w:ascii="Wingdings" w:eastAsia="Wingdings" w:hAnsi="Wingdings" w:cs="Wingdings" w:hint="default"/>
      </w:rPr>
    </w:lvl>
    <w:lvl w:ilvl="3" w:tplc="75E65C18">
      <w:start w:val="1"/>
      <w:numFmt w:val="bullet"/>
      <w:lvlText w:val="·"/>
      <w:lvlJc w:val="left"/>
      <w:pPr>
        <w:ind w:left="2880" w:hanging="360"/>
      </w:pPr>
      <w:rPr>
        <w:rFonts w:ascii="Symbol" w:eastAsia="Symbol" w:hAnsi="Symbol" w:cs="Symbol" w:hint="default"/>
      </w:rPr>
    </w:lvl>
    <w:lvl w:ilvl="4" w:tplc="A0EC2154">
      <w:start w:val="1"/>
      <w:numFmt w:val="bullet"/>
      <w:lvlText w:val="o"/>
      <w:lvlJc w:val="left"/>
      <w:pPr>
        <w:ind w:left="3600" w:hanging="360"/>
      </w:pPr>
      <w:rPr>
        <w:rFonts w:ascii="Courier New" w:eastAsia="Courier New" w:hAnsi="Courier New" w:cs="Courier New" w:hint="default"/>
      </w:rPr>
    </w:lvl>
    <w:lvl w:ilvl="5" w:tplc="DC2C3672">
      <w:start w:val="1"/>
      <w:numFmt w:val="bullet"/>
      <w:lvlText w:val="§"/>
      <w:lvlJc w:val="left"/>
      <w:pPr>
        <w:ind w:left="4320" w:hanging="360"/>
      </w:pPr>
      <w:rPr>
        <w:rFonts w:ascii="Wingdings" w:eastAsia="Wingdings" w:hAnsi="Wingdings" w:cs="Wingdings" w:hint="default"/>
      </w:rPr>
    </w:lvl>
    <w:lvl w:ilvl="6" w:tplc="0C2665B4">
      <w:start w:val="1"/>
      <w:numFmt w:val="bullet"/>
      <w:lvlText w:val="·"/>
      <w:lvlJc w:val="left"/>
      <w:pPr>
        <w:ind w:left="5040" w:hanging="360"/>
      </w:pPr>
      <w:rPr>
        <w:rFonts w:ascii="Symbol" w:eastAsia="Symbol" w:hAnsi="Symbol" w:cs="Symbol" w:hint="default"/>
      </w:rPr>
    </w:lvl>
    <w:lvl w:ilvl="7" w:tplc="2E62B502">
      <w:start w:val="1"/>
      <w:numFmt w:val="bullet"/>
      <w:lvlText w:val="o"/>
      <w:lvlJc w:val="left"/>
      <w:pPr>
        <w:ind w:left="5760" w:hanging="360"/>
      </w:pPr>
      <w:rPr>
        <w:rFonts w:ascii="Courier New" w:eastAsia="Courier New" w:hAnsi="Courier New" w:cs="Courier New" w:hint="default"/>
      </w:rPr>
    </w:lvl>
    <w:lvl w:ilvl="8" w:tplc="99C47B4C">
      <w:start w:val="1"/>
      <w:numFmt w:val="bullet"/>
      <w:lvlText w:val="§"/>
      <w:lvlJc w:val="left"/>
      <w:pPr>
        <w:ind w:left="6480" w:hanging="360"/>
      </w:pPr>
      <w:rPr>
        <w:rFonts w:ascii="Wingdings" w:eastAsia="Wingdings" w:hAnsi="Wingdings" w:cs="Wingdings" w:hint="default"/>
      </w:rPr>
    </w:lvl>
  </w:abstractNum>
  <w:abstractNum w:abstractNumId="25" w15:restartNumberingAfterBreak="0">
    <w:nsid w:val="6DF403E5"/>
    <w:multiLevelType w:val="hybridMultilevel"/>
    <w:tmpl w:val="19C60FF6"/>
    <w:lvl w:ilvl="0" w:tplc="C5561778">
      <w:start w:val="1"/>
      <w:numFmt w:val="bullet"/>
      <w:lvlText w:val="·"/>
      <w:lvlJc w:val="left"/>
      <w:pPr>
        <w:ind w:left="709" w:hanging="360"/>
      </w:pPr>
      <w:rPr>
        <w:rFonts w:ascii="Symbol" w:eastAsia="Symbol" w:hAnsi="Symbol" w:cs="Symbol" w:hint="default"/>
        <w:color w:val="000000"/>
        <w:sz w:val="28"/>
      </w:rPr>
    </w:lvl>
    <w:lvl w:ilvl="1" w:tplc="DF0ED342">
      <w:start w:val="1"/>
      <w:numFmt w:val="bullet"/>
      <w:lvlText w:val="·"/>
      <w:lvlJc w:val="left"/>
      <w:pPr>
        <w:ind w:left="1429" w:hanging="360"/>
      </w:pPr>
      <w:rPr>
        <w:rFonts w:ascii="Symbol" w:eastAsia="Symbol" w:hAnsi="Symbol" w:cs="Symbol" w:hint="default"/>
        <w:color w:val="000000"/>
        <w:sz w:val="28"/>
      </w:rPr>
    </w:lvl>
    <w:lvl w:ilvl="2" w:tplc="0F14AD50">
      <w:start w:val="1"/>
      <w:numFmt w:val="bullet"/>
      <w:lvlText w:val="·"/>
      <w:lvlJc w:val="left"/>
      <w:pPr>
        <w:ind w:left="2149" w:hanging="360"/>
      </w:pPr>
      <w:rPr>
        <w:rFonts w:ascii="Symbol" w:eastAsia="Symbol" w:hAnsi="Symbol" w:cs="Symbol" w:hint="default"/>
        <w:color w:val="000000"/>
        <w:sz w:val="28"/>
      </w:rPr>
    </w:lvl>
    <w:lvl w:ilvl="3" w:tplc="8BD62B66">
      <w:start w:val="1"/>
      <w:numFmt w:val="bullet"/>
      <w:lvlText w:val="·"/>
      <w:lvlJc w:val="left"/>
      <w:pPr>
        <w:ind w:left="2869" w:hanging="360"/>
      </w:pPr>
      <w:rPr>
        <w:rFonts w:ascii="Symbol" w:eastAsia="Symbol" w:hAnsi="Symbol" w:cs="Symbol" w:hint="default"/>
        <w:color w:val="000000"/>
        <w:sz w:val="28"/>
      </w:rPr>
    </w:lvl>
    <w:lvl w:ilvl="4" w:tplc="3BB86126">
      <w:start w:val="1"/>
      <w:numFmt w:val="bullet"/>
      <w:lvlText w:val="·"/>
      <w:lvlJc w:val="left"/>
      <w:pPr>
        <w:ind w:left="3589" w:hanging="360"/>
      </w:pPr>
      <w:rPr>
        <w:rFonts w:ascii="Symbol" w:eastAsia="Symbol" w:hAnsi="Symbol" w:cs="Symbol" w:hint="default"/>
        <w:color w:val="000000"/>
        <w:sz w:val="28"/>
      </w:rPr>
    </w:lvl>
    <w:lvl w:ilvl="5" w:tplc="4CC69FEA">
      <w:start w:val="1"/>
      <w:numFmt w:val="bullet"/>
      <w:lvlText w:val="·"/>
      <w:lvlJc w:val="left"/>
      <w:pPr>
        <w:ind w:left="4309" w:hanging="360"/>
      </w:pPr>
      <w:rPr>
        <w:rFonts w:ascii="Symbol" w:eastAsia="Symbol" w:hAnsi="Symbol" w:cs="Symbol" w:hint="default"/>
        <w:color w:val="000000"/>
        <w:sz w:val="28"/>
      </w:rPr>
    </w:lvl>
    <w:lvl w:ilvl="6" w:tplc="4B0C8560">
      <w:start w:val="1"/>
      <w:numFmt w:val="bullet"/>
      <w:lvlText w:val="·"/>
      <w:lvlJc w:val="left"/>
      <w:pPr>
        <w:ind w:left="5029" w:hanging="360"/>
      </w:pPr>
      <w:rPr>
        <w:rFonts w:ascii="Symbol" w:eastAsia="Symbol" w:hAnsi="Symbol" w:cs="Symbol" w:hint="default"/>
        <w:color w:val="000000"/>
        <w:sz w:val="28"/>
      </w:rPr>
    </w:lvl>
    <w:lvl w:ilvl="7" w:tplc="3F481C26">
      <w:start w:val="1"/>
      <w:numFmt w:val="bullet"/>
      <w:lvlText w:val="·"/>
      <w:lvlJc w:val="left"/>
      <w:pPr>
        <w:ind w:left="5749" w:hanging="360"/>
      </w:pPr>
      <w:rPr>
        <w:rFonts w:ascii="Symbol" w:eastAsia="Symbol" w:hAnsi="Symbol" w:cs="Symbol" w:hint="default"/>
        <w:color w:val="000000"/>
        <w:sz w:val="28"/>
      </w:rPr>
    </w:lvl>
    <w:lvl w:ilvl="8" w:tplc="35AC8CA0">
      <w:start w:val="1"/>
      <w:numFmt w:val="bullet"/>
      <w:lvlText w:val="·"/>
      <w:lvlJc w:val="left"/>
      <w:pPr>
        <w:ind w:left="6469" w:hanging="360"/>
      </w:pPr>
      <w:rPr>
        <w:rFonts w:ascii="Symbol" w:eastAsia="Symbol" w:hAnsi="Symbol" w:cs="Symbol" w:hint="default"/>
        <w:color w:val="000000"/>
        <w:sz w:val="28"/>
      </w:rPr>
    </w:lvl>
  </w:abstractNum>
  <w:abstractNum w:abstractNumId="26" w15:restartNumberingAfterBreak="0">
    <w:nsid w:val="6E922BE5"/>
    <w:multiLevelType w:val="hybridMultilevel"/>
    <w:tmpl w:val="42FC16D6"/>
    <w:lvl w:ilvl="0" w:tplc="702E3668">
      <w:start w:val="1"/>
      <w:numFmt w:val="bullet"/>
      <w:lvlText w:val="–"/>
      <w:lvlJc w:val="left"/>
      <w:pPr>
        <w:ind w:left="720" w:hanging="360"/>
      </w:pPr>
      <w:rPr>
        <w:rFonts w:ascii="Arial" w:eastAsia="Arial" w:hAnsi="Arial" w:cs="Arial" w:hint="default"/>
      </w:rPr>
    </w:lvl>
    <w:lvl w:ilvl="1" w:tplc="A53ED122">
      <w:start w:val="1"/>
      <w:numFmt w:val="bullet"/>
      <w:lvlText w:val="o"/>
      <w:lvlJc w:val="left"/>
      <w:pPr>
        <w:ind w:left="1440" w:hanging="360"/>
      </w:pPr>
      <w:rPr>
        <w:rFonts w:ascii="Courier New" w:eastAsia="Courier New" w:hAnsi="Courier New" w:cs="Courier New" w:hint="default"/>
      </w:rPr>
    </w:lvl>
    <w:lvl w:ilvl="2" w:tplc="7CCE6BBA">
      <w:start w:val="1"/>
      <w:numFmt w:val="bullet"/>
      <w:lvlText w:val="§"/>
      <w:lvlJc w:val="left"/>
      <w:pPr>
        <w:ind w:left="2160" w:hanging="360"/>
      </w:pPr>
      <w:rPr>
        <w:rFonts w:ascii="Wingdings" w:eastAsia="Wingdings" w:hAnsi="Wingdings" w:cs="Wingdings" w:hint="default"/>
      </w:rPr>
    </w:lvl>
    <w:lvl w:ilvl="3" w:tplc="53007CC2">
      <w:start w:val="1"/>
      <w:numFmt w:val="bullet"/>
      <w:lvlText w:val="·"/>
      <w:lvlJc w:val="left"/>
      <w:pPr>
        <w:ind w:left="2880" w:hanging="360"/>
      </w:pPr>
      <w:rPr>
        <w:rFonts w:ascii="Symbol" w:eastAsia="Symbol" w:hAnsi="Symbol" w:cs="Symbol" w:hint="default"/>
      </w:rPr>
    </w:lvl>
    <w:lvl w:ilvl="4" w:tplc="B32E8B6C">
      <w:start w:val="1"/>
      <w:numFmt w:val="bullet"/>
      <w:lvlText w:val="o"/>
      <w:lvlJc w:val="left"/>
      <w:pPr>
        <w:ind w:left="3600" w:hanging="360"/>
      </w:pPr>
      <w:rPr>
        <w:rFonts w:ascii="Courier New" w:eastAsia="Courier New" w:hAnsi="Courier New" w:cs="Courier New" w:hint="default"/>
      </w:rPr>
    </w:lvl>
    <w:lvl w:ilvl="5" w:tplc="2A22B022">
      <w:start w:val="1"/>
      <w:numFmt w:val="bullet"/>
      <w:lvlText w:val="§"/>
      <w:lvlJc w:val="left"/>
      <w:pPr>
        <w:ind w:left="4320" w:hanging="360"/>
      </w:pPr>
      <w:rPr>
        <w:rFonts w:ascii="Wingdings" w:eastAsia="Wingdings" w:hAnsi="Wingdings" w:cs="Wingdings" w:hint="default"/>
      </w:rPr>
    </w:lvl>
    <w:lvl w:ilvl="6" w:tplc="A6A0F004">
      <w:start w:val="1"/>
      <w:numFmt w:val="bullet"/>
      <w:lvlText w:val="·"/>
      <w:lvlJc w:val="left"/>
      <w:pPr>
        <w:ind w:left="5040" w:hanging="360"/>
      </w:pPr>
      <w:rPr>
        <w:rFonts w:ascii="Symbol" w:eastAsia="Symbol" w:hAnsi="Symbol" w:cs="Symbol" w:hint="default"/>
      </w:rPr>
    </w:lvl>
    <w:lvl w:ilvl="7" w:tplc="8FE4A9C8">
      <w:start w:val="1"/>
      <w:numFmt w:val="bullet"/>
      <w:lvlText w:val="o"/>
      <w:lvlJc w:val="left"/>
      <w:pPr>
        <w:ind w:left="5760" w:hanging="360"/>
      </w:pPr>
      <w:rPr>
        <w:rFonts w:ascii="Courier New" w:eastAsia="Courier New" w:hAnsi="Courier New" w:cs="Courier New" w:hint="default"/>
      </w:rPr>
    </w:lvl>
    <w:lvl w:ilvl="8" w:tplc="DA34AB18">
      <w:start w:val="1"/>
      <w:numFmt w:val="bullet"/>
      <w:lvlText w:val="§"/>
      <w:lvlJc w:val="left"/>
      <w:pPr>
        <w:ind w:left="6480" w:hanging="360"/>
      </w:pPr>
      <w:rPr>
        <w:rFonts w:ascii="Wingdings" w:eastAsia="Wingdings" w:hAnsi="Wingdings" w:cs="Wingdings" w:hint="default"/>
      </w:rPr>
    </w:lvl>
  </w:abstractNum>
  <w:abstractNum w:abstractNumId="27" w15:restartNumberingAfterBreak="0">
    <w:nsid w:val="7498429C"/>
    <w:multiLevelType w:val="hybridMultilevel"/>
    <w:tmpl w:val="58E26394"/>
    <w:lvl w:ilvl="0" w:tplc="8D1ABA46">
      <w:start w:val="1"/>
      <w:numFmt w:val="bullet"/>
      <w:lvlText w:val="–"/>
      <w:lvlJc w:val="left"/>
      <w:pPr>
        <w:ind w:left="720" w:hanging="360"/>
      </w:pPr>
      <w:rPr>
        <w:rFonts w:ascii="Arial" w:eastAsia="Arial" w:hAnsi="Arial" w:cs="Arial" w:hint="default"/>
      </w:rPr>
    </w:lvl>
    <w:lvl w:ilvl="1" w:tplc="C5FC0A3E">
      <w:start w:val="1"/>
      <w:numFmt w:val="bullet"/>
      <w:lvlText w:val="o"/>
      <w:lvlJc w:val="left"/>
      <w:pPr>
        <w:ind w:left="1440" w:hanging="360"/>
      </w:pPr>
      <w:rPr>
        <w:rFonts w:ascii="Courier New" w:eastAsia="Courier New" w:hAnsi="Courier New" w:cs="Courier New" w:hint="default"/>
      </w:rPr>
    </w:lvl>
    <w:lvl w:ilvl="2" w:tplc="30404EAC">
      <w:start w:val="1"/>
      <w:numFmt w:val="bullet"/>
      <w:lvlText w:val="§"/>
      <w:lvlJc w:val="left"/>
      <w:pPr>
        <w:ind w:left="2160" w:hanging="360"/>
      </w:pPr>
      <w:rPr>
        <w:rFonts w:ascii="Wingdings" w:eastAsia="Wingdings" w:hAnsi="Wingdings" w:cs="Wingdings" w:hint="default"/>
      </w:rPr>
    </w:lvl>
    <w:lvl w:ilvl="3" w:tplc="A600C3C0">
      <w:start w:val="1"/>
      <w:numFmt w:val="bullet"/>
      <w:lvlText w:val="·"/>
      <w:lvlJc w:val="left"/>
      <w:pPr>
        <w:ind w:left="2880" w:hanging="360"/>
      </w:pPr>
      <w:rPr>
        <w:rFonts w:ascii="Symbol" w:eastAsia="Symbol" w:hAnsi="Symbol" w:cs="Symbol" w:hint="default"/>
      </w:rPr>
    </w:lvl>
    <w:lvl w:ilvl="4" w:tplc="445020D4">
      <w:start w:val="1"/>
      <w:numFmt w:val="bullet"/>
      <w:lvlText w:val="o"/>
      <w:lvlJc w:val="left"/>
      <w:pPr>
        <w:ind w:left="3600" w:hanging="360"/>
      </w:pPr>
      <w:rPr>
        <w:rFonts w:ascii="Courier New" w:eastAsia="Courier New" w:hAnsi="Courier New" w:cs="Courier New" w:hint="default"/>
      </w:rPr>
    </w:lvl>
    <w:lvl w:ilvl="5" w:tplc="A95CA56C">
      <w:start w:val="1"/>
      <w:numFmt w:val="bullet"/>
      <w:lvlText w:val="§"/>
      <w:lvlJc w:val="left"/>
      <w:pPr>
        <w:ind w:left="4320" w:hanging="360"/>
      </w:pPr>
      <w:rPr>
        <w:rFonts w:ascii="Wingdings" w:eastAsia="Wingdings" w:hAnsi="Wingdings" w:cs="Wingdings" w:hint="default"/>
      </w:rPr>
    </w:lvl>
    <w:lvl w:ilvl="6" w:tplc="9C68C9D8">
      <w:start w:val="1"/>
      <w:numFmt w:val="bullet"/>
      <w:lvlText w:val="·"/>
      <w:lvlJc w:val="left"/>
      <w:pPr>
        <w:ind w:left="5040" w:hanging="360"/>
      </w:pPr>
      <w:rPr>
        <w:rFonts w:ascii="Symbol" w:eastAsia="Symbol" w:hAnsi="Symbol" w:cs="Symbol" w:hint="default"/>
      </w:rPr>
    </w:lvl>
    <w:lvl w:ilvl="7" w:tplc="FE9A06D2">
      <w:start w:val="1"/>
      <w:numFmt w:val="bullet"/>
      <w:lvlText w:val="o"/>
      <w:lvlJc w:val="left"/>
      <w:pPr>
        <w:ind w:left="5760" w:hanging="360"/>
      </w:pPr>
      <w:rPr>
        <w:rFonts w:ascii="Courier New" w:eastAsia="Courier New" w:hAnsi="Courier New" w:cs="Courier New" w:hint="default"/>
      </w:rPr>
    </w:lvl>
    <w:lvl w:ilvl="8" w:tplc="E58E1FD4">
      <w:start w:val="1"/>
      <w:numFmt w:val="bullet"/>
      <w:lvlText w:val="§"/>
      <w:lvlJc w:val="left"/>
      <w:pPr>
        <w:ind w:left="6480" w:hanging="360"/>
      </w:pPr>
      <w:rPr>
        <w:rFonts w:ascii="Wingdings" w:eastAsia="Wingdings" w:hAnsi="Wingdings" w:cs="Wingdings" w:hint="default"/>
      </w:rPr>
    </w:lvl>
  </w:abstractNum>
  <w:abstractNum w:abstractNumId="28" w15:restartNumberingAfterBreak="0">
    <w:nsid w:val="7ABC63AF"/>
    <w:multiLevelType w:val="hybridMultilevel"/>
    <w:tmpl w:val="37E0F07A"/>
    <w:lvl w:ilvl="0" w:tplc="E23E252A">
      <w:numFmt w:val="bullet"/>
      <w:lvlText w:val="•"/>
      <w:lvlJc w:val="left"/>
      <w:pPr>
        <w:ind w:left="1436" w:hanging="585"/>
      </w:pPr>
      <w:rPr>
        <w:rFonts w:ascii="OfficinaSansBookC" w:eastAsia="Times New Roman" w:hAnsi="OfficinaSansBookC"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num w:numId="1" w16cid:durableId="1421682955">
    <w:abstractNumId w:val="18"/>
  </w:num>
  <w:num w:numId="2" w16cid:durableId="1947956944">
    <w:abstractNumId w:val="3"/>
  </w:num>
  <w:num w:numId="3" w16cid:durableId="835608027">
    <w:abstractNumId w:val="5"/>
  </w:num>
  <w:num w:numId="4" w16cid:durableId="944767421">
    <w:abstractNumId w:val="11"/>
  </w:num>
  <w:num w:numId="5" w16cid:durableId="942034802">
    <w:abstractNumId w:val="9"/>
  </w:num>
  <w:num w:numId="6" w16cid:durableId="1460294970">
    <w:abstractNumId w:val="4"/>
  </w:num>
  <w:num w:numId="7" w16cid:durableId="1466464825">
    <w:abstractNumId w:val="12"/>
  </w:num>
  <w:num w:numId="8" w16cid:durableId="1172912378">
    <w:abstractNumId w:val="9"/>
  </w:num>
  <w:num w:numId="9" w16cid:durableId="753666804">
    <w:abstractNumId w:val="9"/>
  </w:num>
  <w:num w:numId="10" w16cid:durableId="704254958">
    <w:abstractNumId w:val="9"/>
  </w:num>
  <w:num w:numId="11" w16cid:durableId="91820096">
    <w:abstractNumId w:val="9"/>
  </w:num>
  <w:num w:numId="12" w16cid:durableId="625114800">
    <w:abstractNumId w:val="9"/>
  </w:num>
  <w:num w:numId="13" w16cid:durableId="925924789">
    <w:abstractNumId w:val="23"/>
  </w:num>
  <w:num w:numId="14" w16cid:durableId="892501084">
    <w:abstractNumId w:val="1"/>
  </w:num>
  <w:num w:numId="15" w16cid:durableId="849216198">
    <w:abstractNumId w:val="25"/>
  </w:num>
  <w:num w:numId="16" w16cid:durableId="1483035694">
    <w:abstractNumId w:val="8"/>
  </w:num>
  <w:num w:numId="17" w16cid:durableId="291787062">
    <w:abstractNumId w:val="10"/>
  </w:num>
  <w:num w:numId="18" w16cid:durableId="965625512">
    <w:abstractNumId w:val="13"/>
  </w:num>
  <w:num w:numId="19" w16cid:durableId="1492067463">
    <w:abstractNumId w:val="20"/>
  </w:num>
  <w:num w:numId="20" w16cid:durableId="2124302435">
    <w:abstractNumId w:val="26"/>
  </w:num>
  <w:num w:numId="21" w16cid:durableId="2065442709">
    <w:abstractNumId w:val="2"/>
  </w:num>
  <w:num w:numId="22" w16cid:durableId="233124262">
    <w:abstractNumId w:val="0"/>
  </w:num>
  <w:num w:numId="23" w16cid:durableId="906650891">
    <w:abstractNumId w:val="17"/>
  </w:num>
  <w:num w:numId="24" w16cid:durableId="1965040261">
    <w:abstractNumId w:val="27"/>
  </w:num>
  <w:num w:numId="25" w16cid:durableId="877861070">
    <w:abstractNumId w:val="14"/>
  </w:num>
  <w:num w:numId="26" w16cid:durableId="1698041638">
    <w:abstractNumId w:val="16"/>
  </w:num>
  <w:num w:numId="27" w16cid:durableId="47464508">
    <w:abstractNumId w:val="24"/>
  </w:num>
  <w:num w:numId="28" w16cid:durableId="1243444273">
    <w:abstractNumId w:val="15"/>
  </w:num>
  <w:num w:numId="29" w16cid:durableId="555045904">
    <w:abstractNumId w:val="6"/>
  </w:num>
  <w:num w:numId="30" w16cid:durableId="1163859460">
    <w:abstractNumId w:val="9"/>
  </w:num>
  <w:num w:numId="31" w16cid:durableId="947934901">
    <w:abstractNumId w:val="22"/>
  </w:num>
  <w:num w:numId="32" w16cid:durableId="1960378993">
    <w:abstractNumId w:val="9"/>
  </w:num>
  <w:num w:numId="33" w16cid:durableId="1514875518">
    <w:abstractNumId w:val="7"/>
  </w:num>
  <w:num w:numId="34" w16cid:durableId="994801919">
    <w:abstractNumId w:val="21"/>
  </w:num>
  <w:num w:numId="35" w16cid:durableId="710425762">
    <w:abstractNumId w:val="19"/>
  </w:num>
  <w:num w:numId="36" w16cid:durableId="92113894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F50"/>
    <w:rsid w:val="00001FDA"/>
    <w:rsid w:val="000B6D72"/>
    <w:rsid w:val="00112AF7"/>
    <w:rsid w:val="00127450"/>
    <w:rsid w:val="001300B7"/>
    <w:rsid w:val="00153931"/>
    <w:rsid w:val="001C0993"/>
    <w:rsid w:val="002276FB"/>
    <w:rsid w:val="00245141"/>
    <w:rsid w:val="002F5F06"/>
    <w:rsid w:val="003201E1"/>
    <w:rsid w:val="00331246"/>
    <w:rsid w:val="003633F6"/>
    <w:rsid w:val="00390789"/>
    <w:rsid w:val="003B10F0"/>
    <w:rsid w:val="003E489E"/>
    <w:rsid w:val="003F4C37"/>
    <w:rsid w:val="00414572"/>
    <w:rsid w:val="0041546A"/>
    <w:rsid w:val="00416FB9"/>
    <w:rsid w:val="0043114E"/>
    <w:rsid w:val="00443831"/>
    <w:rsid w:val="004B043C"/>
    <w:rsid w:val="00514229"/>
    <w:rsid w:val="00522952"/>
    <w:rsid w:val="00565DF1"/>
    <w:rsid w:val="00594A06"/>
    <w:rsid w:val="00595156"/>
    <w:rsid w:val="0060650B"/>
    <w:rsid w:val="00620148"/>
    <w:rsid w:val="00621490"/>
    <w:rsid w:val="00694931"/>
    <w:rsid w:val="006C6DC4"/>
    <w:rsid w:val="006D0732"/>
    <w:rsid w:val="0072289B"/>
    <w:rsid w:val="00783847"/>
    <w:rsid w:val="007D1C92"/>
    <w:rsid w:val="007F1B9B"/>
    <w:rsid w:val="00801DA0"/>
    <w:rsid w:val="008230B2"/>
    <w:rsid w:val="00837D3B"/>
    <w:rsid w:val="00845048"/>
    <w:rsid w:val="0086032F"/>
    <w:rsid w:val="009F6C99"/>
    <w:rsid w:val="00A1151D"/>
    <w:rsid w:val="00A81F50"/>
    <w:rsid w:val="00B254AD"/>
    <w:rsid w:val="00B27545"/>
    <w:rsid w:val="00B662BE"/>
    <w:rsid w:val="00BB670A"/>
    <w:rsid w:val="00BD1254"/>
    <w:rsid w:val="00BF5488"/>
    <w:rsid w:val="00C23E58"/>
    <w:rsid w:val="00C26555"/>
    <w:rsid w:val="00C93CAC"/>
    <w:rsid w:val="00D4581E"/>
    <w:rsid w:val="00D848BB"/>
    <w:rsid w:val="00DA56C3"/>
    <w:rsid w:val="00DC54B5"/>
    <w:rsid w:val="00E70773"/>
    <w:rsid w:val="00E86339"/>
    <w:rsid w:val="00EA2363"/>
    <w:rsid w:val="00F6376A"/>
    <w:rsid w:val="00FA6B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46852"/>
  <w15:docId w15:val="{A1D24930-6FE0-42DA-979B-A6F7164E1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sz w:val="28"/>
      <w:szCs w:val="24"/>
      <w:lang w:val="en-US"/>
    </w:rPr>
  </w:style>
  <w:style w:type="paragraph" w:styleId="1">
    <w:name w:val="heading 1"/>
    <w:basedOn w:val="10"/>
    <w:next w:val="10"/>
    <w:link w:val="11"/>
    <w:pPr>
      <w:keepNext/>
      <w:keepLines/>
      <w:numPr>
        <w:numId w:val="5"/>
      </w:numPr>
      <w:spacing w:before="480" w:after="120"/>
      <w:outlineLvl w:val="0"/>
    </w:pPr>
    <w:rPr>
      <w:b/>
      <w:sz w:val="48"/>
      <w:szCs w:val="48"/>
    </w:rPr>
  </w:style>
  <w:style w:type="paragraph" w:styleId="2">
    <w:name w:val="heading 2"/>
    <w:basedOn w:val="10"/>
    <w:next w:val="10"/>
    <w:link w:val="20"/>
    <w:pPr>
      <w:keepNext/>
      <w:keepLines/>
      <w:numPr>
        <w:ilvl w:val="1"/>
        <w:numId w:val="5"/>
      </w:numPr>
      <w:spacing w:before="360" w:after="80"/>
      <w:outlineLvl w:val="1"/>
    </w:pPr>
    <w:rPr>
      <w:b/>
      <w:sz w:val="36"/>
      <w:szCs w:val="36"/>
    </w:rPr>
  </w:style>
  <w:style w:type="paragraph" w:styleId="3">
    <w:name w:val="heading 3"/>
    <w:basedOn w:val="10"/>
    <w:next w:val="10"/>
    <w:link w:val="30"/>
    <w:pPr>
      <w:keepNext/>
      <w:keepLines/>
      <w:numPr>
        <w:ilvl w:val="2"/>
        <w:numId w:val="5"/>
      </w:numPr>
      <w:spacing w:before="280" w:after="80"/>
      <w:outlineLvl w:val="2"/>
    </w:pPr>
    <w:rPr>
      <w:b/>
    </w:rPr>
  </w:style>
  <w:style w:type="paragraph" w:styleId="4">
    <w:name w:val="heading 4"/>
    <w:basedOn w:val="10"/>
    <w:next w:val="10"/>
    <w:link w:val="40"/>
    <w:pPr>
      <w:keepNext/>
      <w:keepLines/>
      <w:numPr>
        <w:ilvl w:val="3"/>
        <w:numId w:val="5"/>
      </w:numPr>
      <w:spacing w:before="240" w:after="40"/>
      <w:outlineLvl w:val="3"/>
    </w:pPr>
    <w:rPr>
      <w:b/>
      <w:sz w:val="24"/>
      <w:szCs w:val="24"/>
    </w:rPr>
  </w:style>
  <w:style w:type="paragraph" w:styleId="5">
    <w:name w:val="heading 5"/>
    <w:basedOn w:val="10"/>
    <w:next w:val="10"/>
    <w:link w:val="50"/>
    <w:pPr>
      <w:keepNext/>
      <w:keepLines/>
      <w:numPr>
        <w:ilvl w:val="4"/>
        <w:numId w:val="5"/>
      </w:numPr>
      <w:spacing w:before="220" w:after="40"/>
      <w:outlineLvl w:val="4"/>
    </w:pPr>
    <w:rPr>
      <w:b/>
      <w:sz w:val="22"/>
      <w:szCs w:val="22"/>
    </w:rPr>
  </w:style>
  <w:style w:type="paragraph" w:styleId="6">
    <w:name w:val="heading 6"/>
    <w:basedOn w:val="10"/>
    <w:next w:val="10"/>
    <w:link w:val="60"/>
    <w:pPr>
      <w:keepNext/>
      <w:keepLines/>
      <w:numPr>
        <w:ilvl w:val="5"/>
        <w:numId w:val="5"/>
      </w:numPr>
      <w:spacing w:before="200" w:after="40"/>
      <w:outlineLvl w:val="5"/>
    </w:pPr>
    <w:rPr>
      <w:b/>
      <w:sz w:val="20"/>
      <w:szCs w:val="20"/>
    </w:rPr>
  </w:style>
  <w:style w:type="paragraph" w:styleId="7">
    <w:name w:val="heading 7"/>
    <w:basedOn w:val="a0"/>
    <w:next w:val="a0"/>
    <w:link w:val="70"/>
    <w:uiPriority w:val="9"/>
    <w:semiHidden/>
    <w:unhideWhenUsed/>
    <w:qFormat/>
    <w:pPr>
      <w:keepNext/>
      <w:keepLines/>
      <w:numPr>
        <w:ilvl w:val="6"/>
        <w:numId w:val="5"/>
      </w:numPr>
      <w:spacing w:before="40"/>
      <w:outlineLvl w:val="6"/>
    </w:pPr>
    <w:rPr>
      <w:rFonts w:ascii="Calibri Light" w:eastAsia="Arial" w:hAnsi="Calibri Light"/>
      <w:i/>
      <w:iCs/>
      <w:color w:val="1F4D78"/>
    </w:rPr>
  </w:style>
  <w:style w:type="paragraph" w:styleId="8">
    <w:name w:val="heading 8"/>
    <w:basedOn w:val="a0"/>
    <w:next w:val="a0"/>
    <w:link w:val="80"/>
    <w:uiPriority w:val="9"/>
    <w:semiHidden/>
    <w:unhideWhenUsed/>
    <w:qFormat/>
    <w:pPr>
      <w:keepNext/>
      <w:keepLines/>
      <w:numPr>
        <w:ilvl w:val="7"/>
        <w:numId w:val="5"/>
      </w:numPr>
      <w:spacing w:before="40"/>
      <w:outlineLvl w:val="7"/>
    </w:pPr>
    <w:rPr>
      <w:rFonts w:ascii="Calibri Light" w:eastAsia="Arial" w:hAnsi="Calibri Light"/>
      <w:color w:val="272727"/>
      <w:sz w:val="21"/>
      <w:szCs w:val="21"/>
    </w:rPr>
  </w:style>
  <w:style w:type="paragraph" w:styleId="9">
    <w:name w:val="heading 9"/>
    <w:basedOn w:val="a0"/>
    <w:next w:val="a0"/>
    <w:link w:val="90"/>
    <w:uiPriority w:val="9"/>
    <w:semiHidden/>
    <w:unhideWhenUsed/>
    <w:qFormat/>
    <w:pPr>
      <w:keepNext/>
      <w:keepLines/>
      <w:numPr>
        <w:ilvl w:val="8"/>
        <w:numId w:val="5"/>
      </w:numPr>
      <w:spacing w:before="40"/>
      <w:outlineLvl w:val="8"/>
    </w:pPr>
    <w:rPr>
      <w:rFonts w:ascii="Calibri Light" w:eastAsia="Arial" w:hAnsi="Calibri Light"/>
      <w:i/>
      <w:iCs/>
      <w:color w:val="272727"/>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4">
    <w:name w:val="No Spacing"/>
    <w:uiPriority w:val="1"/>
    <w:qFormat/>
    <w:rPr>
      <w:sz w:val="28"/>
      <w:szCs w:val="28"/>
    </w:rPr>
  </w:style>
  <w:style w:type="character" w:customStyle="1" w:styleId="a5">
    <w:name w:val="Заголовок Знак"/>
    <w:link w:val="a6"/>
    <w:uiPriority w:val="10"/>
    <w:rPr>
      <w:sz w:val="48"/>
      <w:szCs w:val="48"/>
    </w:rPr>
  </w:style>
  <w:style w:type="character" w:customStyle="1" w:styleId="a7">
    <w:name w:val="Подзаголовок Знак"/>
    <w:link w:val="a8"/>
    <w:uiPriority w:val="11"/>
    <w:rPr>
      <w:sz w:val="24"/>
      <w:szCs w:val="24"/>
    </w:rPr>
  </w:style>
  <w:style w:type="paragraph" w:styleId="21">
    <w:name w:val="Quote"/>
    <w:basedOn w:val="a0"/>
    <w:next w:val="a0"/>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0"/>
    <w:next w:val="a0"/>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paragraph" w:styleId="ab">
    <w:name w:val="caption"/>
    <w:basedOn w:val="a0"/>
    <w:next w:val="a0"/>
    <w:uiPriority w:val="35"/>
    <w:semiHidden/>
    <w:unhideWhenUsed/>
    <w:qFormat/>
    <w:pPr>
      <w:spacing w:line="276" w:lineRule="auto"/>
    </w:pPr>
    <w:rPr>
      <w:b/>
      <w:bCs/>
      <w:color w:val="5B9BD5"/>
      <w:sz w:val="18"/>
      <w:szCs w:val="18"/>
    </w:rPr>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styleId="12">
    <w:name w:val="Plain Table 1"/>
    <w:basedOn w:val="a2"/>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styleId="23">
    <w:name w:val="Plain Table 2"/>
    <w:basedOn w:val="a2"/>
    <w:uiPriority w:val="59"/>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styleId="31">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41">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51">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1">
    <w:name w:val="Grid Table 1 Light"/>
    <w:basedOn w:val="a2"/>
    <w:uiPriority w:val="99"/>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styleId="-2">
    <w:name w:val="Grid Table 2"/>
    <w:basedOn w:val="a2"/>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2"/>
    <w:uiPriority w:val="99"/>
    <w:tblPr>
      <w:tblStyleRowBandSize w:val="1"/>
      <w:tblStyleColBandSize w:val="1"/>
      <w:tblBorders>
        <w:bottom w:val="single" w:sz="4" w:space="0" w:color="68A2D8"/>
        <w:insideH w:val="single" w:sz="4" w:space="0" w:color="68A2D8"/>
        <w:insideV w:val="single" w:sz="4" w:space="0" w:color="68A2D8"/>
      </w:tblBorders>
    </w:tblPr>
    <w:tblStylePr w:type="firstRow">
      <w:rPr>
        <w:b/>
        <w:color w:val="404040"/>
      </w:rPr>
      <w:tblPr/>
      <w:tcPr>
        <w:tcBorders>
          <w:top w:val="none" w:sz="4" w:space="0" w:color="000000"/>
          <w:left w:val="none" w:sz="4" w:space="0" w:color="000000"/>
          <w:bottom w:val="single" w:sz="12" w:space="0" w:color="68A2D8"/>
          <w:right w:val="none" w:sz="4" w:space="0" w:color="000000"/>
        </w:tcBorders>
        <w:shd w:val="clear" w:color="FFFFFF" w:fill="auto"/>
      </w:tcPr>
    </w:tblStylePr>
    <w:tblStylePr w:type="lastRow">
      <w:rPr>
        <w:b/>
        <w:color w:val="404040"/>
      </w:rPr>
      <w:tblPr/>
      <w:tcPr>
        <w:tcBorders>
          <w:top w:val="single" w:sz="4" w:space="0" w:color="68A2D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2">
    <w:name w:val="Grid Table 2 - Accent 2"/>
    <w:basedOn w:val="a2"/>
    <w:uiPriority w:val="99"/>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
    <w:name w:val="Grid Table 2 - Accent 3"/>
    <w:basedOn w:val="a2"/>
    <w:uiPriority w:val="99"/>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
    <w:name w:val="Grid Table 2 - Accent 4"/>
    <w:basedOn w:val="a2"/>
    <w:uiPriority w:val="99"/>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
    <w:name w:val="Grid Table 2 - Accent 5"/>
    <w:basedOn w:val="a2"/>
    <w:uiPriority w:val="99"/>
    <w:tblPr>
      <w:tblStyleRowBandSize w:val="1"/>
      <w:tblStyleColBandSize w:val="1"/>
      <w:tblBorders>
        <w:bottom w:val="single" w:sz="4" w:space="0" w:color="4472C4"/>
        <w:insideH w:val="single" w:sz="4" w:space="0" w:color="4472C4"/>
        <w:insideV w:val="single" w:sz="4" w:space="0" w:color="4472C4"/>
      </w:tblBorders>
    </w:tblPr>
    <w:tblStylePr w:type="firstRow">
      <w:rPr>
        <w:b/>
        <w:color w:val="404040"/>
      </w:rPr>
      <w:tblPr/>
      <w:tcPr>
        <w:tcBorders>
          <w:top w:val="none" w:sz="4" w:space="0" w:color="000000"/>
          <w:left w:val="none" w:sz="4" w:space="0" w:color="000000"/>
          <w:bottom w:val="single" w:sz="12" w:space="0" w:color="4472C4"/>
          <w:right w:val="none" w:sz="4" w:space="0" w:color="000000"/>
        </w:tcBorders>
        <w:shd w:val="clear" w:color="FFFFFF" w:fill="auto"/>
      </w:tcPr>
    </w:tblStylePr>
    <w:tblStylePr w:type="lastRow">
      <w:rPr>
        <w:b/>
        <w:color w:val="404040"/>
      </w:rPr>
      <w:tblPr/>
      <w:tcPr>
        <w:tcBorders>
          <w:top w:val="single" w:sz="4" w:space="0" w:color="4472C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6">
    <w:name w:val="Grid Table 2 - Accent 6"/>
    <w:basedOn w:val="a2"/>
    <w:uiPriority w:val="99"/>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styleId="-3">
    <w:name w:val="Grid Table 3"/>
    <w:basedOn w:val="a2"/>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2"/>
    <w:uiPriority w:val="99"/>
    <w:tblPr>
      <w:tblStyleRowBandSize w:val="1"/>
      <w:tblStyleColBandSize w:val="1"/>
      <w:tblBorders>
        <w:bottom w:val="single" w:sz="4" w:space="0" w:color="68A2D8"/>
        <w:insideH w:val="single" w:sz="4" w:space="0" w:color="68A2D8"/>
        <w:insideV w:val="single" w:sz="4" w:space="0" w:color="68A2D8"/>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2">
    <w:name w:val="Grid Table 3 - Accent 2"/>
    <w:basedOn w:val="a2"/>
    <w:uiPriority w:val="99"/>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
    <w:name w:val="Grid Table 3 - Accent 3"/>
    <w:basedOn w:val="a2"/>
    <w:uiPriority w:val="99"/>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
    <w:name w:val="Grid Table 3 - Accent 4"/>
    <w:basedOn w:val="a2"/>
    <w:uiPriority w:val="99"/>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
    <w:name w:val="Grid Table 3 - Accent 5"/>
    <w:basedOn w:val="a2"/>
    <w:uiPriority w:val="99"/>
    <w:tblPr>
      <w:tblStyleRowBandSize w:val="1"/>
      <w:tblStyleColBandSize w:val="1"/>
      <w:tblBorders>
        <w:bottom w:val="single" w:sz="4" w:space="0" w:color="4472C4"/>
        <w:insideH w:val="single" w:sz="4" w:space="0" w:color="4472C4"/>
        <w:insideV w:val="single" w:sz="4" w:space="0" w:color="4472C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6">
    <w:name w:val="Grid Table 3 - Accent 6"/>
    <w:basedOn w:val="a2"/>
    <w:uiPriority w:val="99"/>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styleId="-4">
    <w:name w:val="Grid Table 4"/>
    <w:basedOn w:val="a2"/>
    <w:uiPriority w:val="59"/>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2"/>
    <w:uiPriority w:val="59"/>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b/>
        <w:color w:val="FFFFFF"/>
        <w:sz w:val="22"/>
      </w:rPr>
      <w:tblPr/>
      <w:tcPr>
        <w:tcBorders>
          <w:top w:val="single" w:sz="4" w:space="0" w:color="68A2D8"/>
          <w:left w:val="single" w:sz="4" w:space="0" w:color="68A2D8"/>
          <w:bottom w:val="single" w:sz="4" w:space="0" w:color="68A2D8"/>
          <w:right w:val="single" w:sz="4" w:space="0" w:color="68A2D8"/>
        </w:tcBorders>
        <w:shd w:val="clear" w:color="68A2D8" w:fill="68A2D8"/>
      </w:tcPr>
    </w:tblStylePr>
    <w:tblStylePr w:type="lastRow">
      <w:rPr>
        <w:b/>
        <w:color w:val="404040"/>
      </w:rPr>
      <w:tblPr/>
      <w:tcPr>
        <w:tcBorders>
          <w:top w:val="single" w:sz="4" w:space="0" w:color="68A2D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fill="DEEBF6"/>
      </w:tcPr>
    </w:tblStylePr>
    <w:tblStylePr w:type="band1Horz">
      <w:rPr>
        <w:rFonts w:ascii="Arial" w:hAnsi="Arial"/>
        <w:color w:val="404040"/>
        <w:sz w:val="22"/>
      </w:rPr>
      <w:tblPr/>
      <w:tcPr>
        <w:shd w:val="clear" w:color="DEEBF6" w:fill="DEEBF6"/>
      </w:tcPr>
    </w:tblStylePr>
  </w:style>
  <w:style w:type="table" w:customStyle="1" w:styleId="GridTable4-Accent2">
    <w:name w:val="Grid Table 4 - Accent 2"/>
    <w:basedOn w:val="a2"/>
    <w:uiPriority w:val="59"/>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
    <w:name w:val="Grid Table 4 - Accent 3"/>
    <w:basedOn w:val="a2"/>
    <w:uiPriority w:val="59"/>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
    <w:name w:val="Grid Table 4 - Accent 4"/>
    <w:basedOn w:val="a2"/>
    <w:uiPriority w:val="59"/>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
    <w:name w:val="Grid Table 4 - Accent 5"/>
    <w:basedOn w:val="a2"/>
    <w:uiPriority w:val="59"/>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b/>
        <w:color w:val="FFFFFF"/>
        <w:sz w:val="22"/>
      </w:rPr>
      <w:tblPr/>
      <w:tcPr>
        <w:tcBorders>
          <w:top w:val="single" w:sz="4" w:space="0" w:color="4472C4"/>
          <w:left w:val="single" w:sz="4" w:space="0" w:color="4472C4"/>
          <w:bottom w:val="single" w:sz="4" w:space="0" w:color="4472C4"/>
          <w:right w:val="single" w:sz="4" w:space="0" w:color="4472C4"/>
        </w:tcBorders>
        <w:shd w:val="clear" w:color="4472C4" w:fill="4472C4"/>
      </w:tcPr>
    </w:tblStylePr>
    <w:tblStylePr w:type="lastRow">
      <w:rPr>
        <w:b/>
        <w:color w:val="404040"/>
      </w:rPr>
      <w:tblPr/>
      <w:tcPr>
        <w:tcBorders>
          <w:top w:val="single" w:sz="4" w:space="0" w:color="4472C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4-Accent6">
    <w:name w:val="Grid Table 4 - Accent 6"/>
    <w:basedOn w:val="a2"/>
    <w:uiPriority w:val="59"/>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styleId="-5">
    <w:name w:val="Grid Table 5 Dark"/>
    <w:basedOn w:val="a2"/>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2"/>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2">
    <w:name w:val="Grid Table 5 Dark - Accent 2"/>
    <w:basedOn w:val="a2"/>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
    <w:name w:val="Grid Table 5 Dark - Accent 3"/>
    <w:basedOn w:val="a2"/>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
    <w:name w:val="Grid Table 5 Dark- Accent 4"/>
    <w:basedOn w:val="a2"/>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5Dark-Accent5">
    <w:name w:val="Grid Table 5 Dark - Accent 5"/>
    <w:basedOn w:val="a2"/>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6">
    <w:name w:val="Grid Table 5 Dark - Accent 6"/>
    <w:basedOn w:val="a2"/>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styleId="-6">
    <w:name w:val="Grid Table 6 Colorful"/>
    <w:basedOn w:val="a2"/>
    <w:uiPriority w:val="99"/>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CCCEA"/>
        <w:left w:val="single" w:sz="4" w:space="0" w:color="ACCCEA"/>
        <w:bottom w:val="single" w:sz="4" w:space="0" w:color="ACCCEA"/>
        <w:right w:val="single" w:sz="4" w:space="0" w:color="ACCCEA"/>
        <w:insideH w:val="single" w:sz="4" w:space="0" w:color="ACCCEA"/>
        <w:insideV w:val="single" w:sz="4" w:space="0" w:color="ACCCEA"/>
      </w:tblBorders>
    </w:tblPr>
    <w:tblStylePr w:type="firstRow">
      <w:rPr>
        <w:b/>
        <w:color w:val="ACCCEA"/>
      </w:rPr>
      <w:tblPr/>
      <w:tcPr>
        <w:tcBorders>
          <w:bottom w:val="single" w:sz="12" w:space="0" w:color="ACCCEA"/>
        </w:tcBorders>
      </w:tcPr>
    </w:tblStylePr>
    <w:tblStylePr w:type="lastRow">
      <w:rPr>
        <w:b/>
        <w:color w:val="ACCCEA"/>
      </w:rPr>
    </w:tblStylePr>
    <w:tblStylePr w:type="firstCol">
      <w:rPr>
        <w:b/>
        <w:color w:val="ACCCEA"/>
      </w:rPr>
    </w:tblStylePr>
    <w:tblStylePr w:type="lastCol">
      <w:rPr>
        <w:b/>
        <w:color w:val="ACCCEA"/>
      </w:rPr>
    </w:tblStylePr>
    <w:tblStylePr w:type="band1Vert">
      <w:tblPr/>
      <w:tcPr>
        <w:shd w:val="clear" w:color="DDEAF6" w:fill="DDEAF6"/>
      </w:tcPr>
    </w:tblStylePr>
    <w:tblStylePr w:type="band1Horz">
      <w:rPr>
        <w:rFonts w:ascii="Arial" w:hAnsi="Arial"/>
        <w:color w:val="ACCCEA"/>
        <w:sz w:val="22"/>
      </w:rPr>
      <w:tblPr/>
      <w:tcPr>
        <w:shd w:val="clear" w:color="DDEAF6" w:fill="DDEAF6"/>
      </w:tcPr>
    </w:tblStylePr>
    <w:tblStylePr w:type="band2Horz">
      <w:rPr>
        <w:rFonts w:ascii="Arial" w:hAnsi="Arial"/>
        <w:color w:val="ACCCEA"/>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Pr>
    <w:tblStylePr w:type="firstRow">
      <w:rPr>
        <w:b/>
        <w:color w:val="254175"/>
      </w:rPr>
      <w:tblPr/>
      <w:tcPr>
        <w:tcBorders>
          <w:bottom w:val="single" w:sz="12" w:space="0" w:color="4472C4"/>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D8E2F3" w:fill="D8E2F3"/>
      </w:tcPr>
    </w:tblStylePr>
    <w:tblStylePr w:type="band1Horz">
      <w:rPr>
        <w:rFonts w:ascii="Arial" w:hAnsi="Arial"/>
        <w:color w:val="254175"/>
        <w:sz w:val="22"/>
      </w:rPr>
      <w:tblPr/>
      <w:tcPr>
        <w:shd w:val="clear" w:color="D8E2F3" w:fill="D8E2F3"/>
      </w:tcPr>
    </w:tblStylePr>
    <w:tblStylePr w:type="band2Horz">
      <w:rPr>
        <w:rFonts w:ascii="Arial" w:hAnsi="Arial"/>
        <w:color w:val="25417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54175"/>
      </w:rPr>
      <w:tblPr/>
      <w:tcPr>
        <w:tcBorders>
          <w:bottom w:val="single" w:sz="12" w:space="0" w:color="70AD47"/>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E1EFD8" w:fill="E1EFD8"/>
      </w:tcPr>
    </w:tblStylePr>
    <w:tblStylePr w:type="band1Horz">
      <w:rPr>
        <w:rFonts w:ascii="Arial" w:hAnsi="Arial"/>
        <w:color w:val="254175"/>
        <w:sz w:val="22"/>
      </w:rPr>
      <w:tblPr/>
      <w:tcPr>
        <w:shd w:val="clear" w:color="E1EFD8" w:fill="E1EFD8"/>
      </w:tcPr>
    </w:tblStylePr>
    <w:tblStylePr w:type="band2Horz">
      <w:rPr>
        <w:rFonts w:ascii="Arial" w:hAnsi="Arial"/>
        <w:color w:val="254175"/>
        <w:sz w:val="22"/>
      </w:rPr>
    </w:tblStylePr>
  </w:style>
  <w:style w:type="table" w:styleId="-7">
    <w:name w:val="Grid Table 7 Colorful"/>
    <w:basedOn w:val="a2"/>
    <w:uiPriority w:val="99"/>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CCCEA"/>
        <w:right w:val="single" w:sz="4" w:space="0" w:color="ACCCEA"/>
        <w:insideH w:val="single" w:sz="4" w:space="0" w:color="ACCCEA"/>
        <w:insideV w:val="single" w:sz="4" w:space="0" w:color="ACCCEA"/>
      </w:tblBorders>
    </w:tblPr>
    <w:tblStylePr w:type="firstRow">
      <w:rPr>
        <w:rFonts w:ascii="Arial" w:hAnsi="Arial"/>
        <w:b/>
        <w:color w:val="ACCCEA"/>
        <w:sz w:val="22"/>
      </w:rPr>
      <w:tblPr/>
      <w:tcPr>
        <w:tcBorders>
          <w:top w:val="none" w:sz="0" w:space="0" w:color="auto"/>
          <w:left w:val="none" w:sz="0" w:space="0" w:color="auto"/>
          <w:bottom w:val="single" w:sz="4" w:space="0" w:color="ACCCEA"/>
          <w:right w:val="none" w:sz="0" w:space="0" w:color="auto"/>
        </w:tcBorders>
        <w:shd w:val="clear" w:color="FFFFFF" w:fill="FFFFFF"/>
      </w:tcPr>
    </w:tblStylePr>
    <w:tblStylePr w:type="lastRow">
      <w:rPr>
        <w:rFonts w:ascii="Arial" w:hAnsi="Arial"/>
        <w:b/>
        <w:color w:val="ACCCEA"/>
        <w:sz w:val="22"/>
      </w:rPr>
      <w:tblPr/>
      <w:tcPr>
        <w:tcBorders>
          <w:top w:val="single" w:sz="4" w:space="0" w:color="ACCCEA"/>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CCCEA"/>
        <w:sz w:val="22"/>
      </w:rPr>
      <w:tblPr/>
      <w:tcPr>
        <w:tcBorders>
          <w:top w:val="none" w:sz="0" w:space="0" w:color="auto"/>
          <w:left w:val="none" w:sz="0" w:space="0" w:color="auto"/>
          <w:bottom w:val="none" w:sz="0" w:space="0" w:color="auto"/>
          <w:right w:val="single" w:sz="4" w:space="0" w:color="ACCCEA"/>
        </w:tcBorders>
        <w:shd w:val="clear" w:color="FFFFFF" w:fill="auto"/>
      </w:tcPr>
    </w:tblStylePr>
    <w:tblStylePr w:type="lastCol">
      <w:rPr>
        <w:rFonts w:ascii="Arial" w:hAnsi="Arial"/>
        <w:i/>
        <w:color w:val="ACCCEA"/>
        <w:sz w:val="22"/>
      </w:rPr>
      <w:tblPr/>
      <w:tcPr>
        <w:tcBorders>
          <w:top w:val="none" w:sz="0" w:space="0" w:color="auto"/>
          <w:left w:val="single" w:sz="4" w:space="0" w:color="ACCCEA"/>
          <w:bottom w:val="none" w:sz="0" w:space="0" w:color="auto"/>
          <w:right w:val="none" w:sz="0" w:space="0" w:color="auto"/>
        </w:tcBorders>
        <w:shd w:val="clear" w:color="FFFFFF" w:fill="auto"/>
      </w:tcPr>
    </w:tblStylePr>
    <w:tblStylePr w:type="band1Vert">
      <w:tblPr/>
      <w:tcPr>
        <w:shd w:val="clear" w:color="DDEAF6" w:fill="DDEAF6"/>
      </w:tcPr>
    </w:tblStylePr>
    <w:tblStylePr w:type="band1Horz">
      <w:rPr>
        <w:rFonts w:ascii="Arial" w:hAnsi="Arial"/>
        <w:color w:val="ACCCEA"/>
        <w:sz w:val="22"/>
      </w:rPr>
      <w:tblPr/>
      <w:tcPr>
        <w:shd w:val="clear" w:color="DDEAF6" w:fill="DDEAF6"/>
      </w:tcPr>
    </w:tblStylePr>
    <w:tblStylePr w:type="band2Horz">
      <w:rPr>
        <w:rFonts w:ascii="Arial" w:hAnsi="Arial"/>
        <w:color w:val="ACCCEA"/>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b/>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b/>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b/>
        <w:color w:val="A5A5A5"/>
        <w:sz w:val="22"/>
      </w:rPr>
      <w:tblPr/>
      <w:tcPr>
        <w:tcBorders>
          <w:top w:val="none" w:sz="0" w:space="0" w:color="auto"/>
          <w:left w:val="none" w:sz="0" w:space="0" w:color="auto"/>
          <w:bottom w:val="single" w:sz="4" w:space="0" w:color="A5A5A5"/>
          <w:right w:val="none" w:sz="0" w:space="0" w:color="auto"/>
        </w:tcBorders>
        <w:shd w:val="clear" w:color="FFFFFF" w:fill="FFFFFF"/>
      </w:tcPr>
    </w:tblStylePr>
    <w:tblStylePr w:type="lastRow">
      <w:rPr>
        <w:rFonts w:ascii="Arial" w:hAnsi="Arial"/>
        <w:b/>
        <w:color w:val="A5A5A5"/>
        <w:sz w:val="22"/>
      </w:rPr>
      <w:tblPr/>
      <w:tcPr>
        <w:tcBorders>
          <w:top w:val="single" w:sz="4" w:space="0" w:color="A5A5A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5A5A5"/>
        <w:sz w:val="22"/>
      </w:rPr>
      <w:tblPr/>
      <w:tcPr>
        <w:tcBorders>
          <w:top w:val="none" w:sz="0" w:space="0" w:color="auto"/>
          <w:left w:val="none" w:sz="0" w:space="0" w:color="auto"/>
          <w:bottom w:val="none" w:sz="0" w:space="0" w:color="auto"/>
          <w:right w:val="single" w:sz="4" w:space="0" w:color="A5A5A5"/>
        </w:tcBorders>
        <w:shd w:val="clear" w:color="FFFFFF" w:fill="auto"/>
      </w:tcPr>
    </w:tblStylePr>
    <w:tblStylePr w:type="lastCol">
      <w:rPr>
        <w:rFonts w:ascii="Arial" w:hAnsi="Arial"/>
        <w:i/>
        <w:color w:val="A5A5A5"/>
        <w:sz w:val="22"/>
      </w:rPr>
      <w:tblPr/>
      <w:tcPr>
        <w:tcBorders>
          <w:top w:val="none" w:sz="0" w:space="0" w:color="auto"/>
          <w:left w:val="single" w:sz="4" w:space="0" w:color="A5A5A5"/>
          <w:bottom w:val="none" w:sz="0" w:space="0" w:color="auto"/>
          <w:right w:val="none" w:sz="0" w:space="0" w:color="auto"/>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b/>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b/>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95AFDD"/>
        <w:right w:val="single" w:sz="4" w:space="0" w:color="95AFDD"/>
        <w:insideH w:val="single" w:sz="4" w:space="0" w:color="95AFDD"/>
        <w:insideV w:val="single" w:sz="4" w:space="0" w:color="95AFDD"/>
      </w:tblBorders>
    </w:tblPr>
    <w:tblStylePr w:type="firstRow">
      <w:rPr>
        <w:rFonts w:ascii="Arial" w:hAnsi="Arial"/>
        <w:b/>
        <w:color w:val="254175"/>
        <w:sz w:val="22"/>
      </w:rPr>
      <w:tblPr/>
      <w:tcPr>
        <w:tcBorders>
          <w:top w:val="none" w:sz="0" w:space="0" w:color="auto"/>
          <w:left w:val="none" w:sz="0" w:space="0" w:color="auto"/>
          <w:bottom w:val="single" w:sz="4" w:space="0" w:color="95AFDD"/>
          <w:right w:val="none" w:sz="0" w:space="0" w:color="auto"/>
        </w:tcBorders>
        <w:shd w:val="clear" w:color="FFFFFF" w:fill="FFFFFF"/>
      </w:tcPr>
    </w:tblStylePr>
    <w:tblStylePr w:type="lastRow">
      <w:rPr>
        <w:rFonts w:ascii="Arial" w:hAnsi="Arial"/>
        <w:b/>
        <w:color w:val="254175"/>
        <w:sz w:val="22"/>
      </w:rPr>
      <w:tblPr/>
      <w:tcPr>
        <w:tcBorders>
          <w:top w:val="single" w:sz="4" w:space="0" w:color="95A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54175"/>
        <w:sz w:val="22"/>
      </w:rPr>
      <w:tblPr/>
      <w:tcPr>
        <w:tcBorders>
          <w:top w:val="none" w:sz="0" w:space="0" w:color="auto"/>
          <w:left w:val="none" w:sz="0" w:space="0" w:color="auto"/>
          <w:bottom w:val="none" w:sz="0" w:space="0" w:color="auto"/>
          <w:right w:val="single" w:sz="4" w:space="0" w:color="95AFDD"/>
        </w:tcBorders>
        <w:shd w:val="clear" w:color="FFFFFF" w:fill="auto"/>
      </w:tcPr>
    </w:tblStylePr>
    <w:tblStylePr w:type="lastCol">
      <w:rPr>
        <w:rFonts w:ascii="Arial" w:hAnsi="Arial"/>
        <w:i/>
        <w:color w:val="254175"/>
        <w:sz w:val="22"/>
      </w:rPr>
      <w:tblPr/>
      <w:tcPr>
        <w:tcBorders>
          <w:top w:val="none" w:sz="0" w:space="0" w:color="auto"/>
          <w:left w:val="single" w:sz="4" w:space="0" w:color="95AFDD"/>
          <w:bottom w:val="none" w:sz="0" w:space="0" w:color="auto"/>
          <w:right w:val="none" w:sz="0" w:space="0" w:color="auto"/>
        </w:tcBorders>
        <w:shd w:val="clear" w:color="FFFFFF" w:fill="auto"/>
      </w:tcPr>
    </w:tblStylePr>
    <w:tblStylePr w:type="band1Vert">
      <w:tblPr/>
      <w:tcPr>
        <w:shd w:val="clear" w:color="D8E2F3" w:fill="D8E2F3"/>
      </w:tcPr>
    </w:tblStylePr>
    <w:tblStylePr w:type="band1Horz">
      <w:rPr>
        <w:rFonts w:ascii="Arial" w:hAnsi="Arial"/>
        <w:color w:val="254175"/>
        <w:sz w:val="22"/>
      </w:rPr>
      <w:tblPr/>
      <w:tcPr>
        <w:shd w:val="clear" w:color="D8E2F3" w:fill="D8E2F3"/>
      </w:tcPr>
    </w:tblStylePr>
    <w:tblStylePr w:type="band2Horz">
      <w:rPr>
        <w:rFonts w:ascii="Arial" w:hAnsi="Arial"/>
        <w:color w:val="25417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b/>
        <w:color w:val="416429"/>
        <w:sz w:val="22"/>
      </w:rPr>
      <w:tblPr/>
      <w:tcPr>
        <w:tcBorders>
          <w:top w:val="none" w:sz="0" w:space="0" w:color="auto"/>
          <w:left w:val="none" w:sz="0" w:space="0" w:color="auto"/>
          <w:bottom w:val="single" w:sz="4" w:space="0" w:color="ADD394"/>
          <w:right w:val="none" w:sz="0" w:space="0" w:color="auto"/>
        </w:tcBorders>
        <w:shd w:val="clear" w:color="FFFFFF" w:fill="FFFFFF"/>
      </w:tcPr>
    </w:tblStylePr>
    <w:tblStylePr w:type="lastRow">
      <w:rPr>
        <w:rFonts w:ascii="Arial" w:hAnsi="Arial"/>
        <w:b/>
        <w:color w:val="416429"/>
        <w:sz w:val="22"/>
      </w:rPr>
      <w:tblPr/>
      <w:tcPr>
        <w:tcBorders>
          <w:top w:val="single" w:sz="4" w:space="0" w:color="ADD39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416429"/>
        <w:sz w:val="22"/>
      </w:rPr>
      <w:tblPr/>
      <w:tcPr>
        <w:tcBorders>
          <w:top w:val="none" w:sz="0" w:space="0" w:color="auto"/>
          <w:left w:val="none" w:sz="0" w:space="0" w:color="auto"/>
          <w:bottom w:val="none" w:sz="0" w:space="0" w:color="auto"/>
          <w:right w:val="single" w:sz="4" w:space="0" w:color="ADD394"/>
        </w:tcBorders>
        <w:shd w:val="clear" w:color="FFFFFF" w:fill="auto"/>
      </w:tcPr>
    </w:tblStylePr>
    <w:tblStylePr w:type="lastCol">
      <w:rPr>
        <w:rFonts w:ascii="Arial" w:hAnsi="Arial"/>
        <w:i/>
        <w:color w:val="416429"/>
        <w:sz w:val="22"/>
      </w:rPr>
      <w:tblPr/>
      <w:tcPr>
        <w:tcBorders>
          <w:top w:val="none" w:sz="0" w:space="0" w:color="auto"/>
          <w:left w:val="single" w:sz="4" w:space="0" w:color="ADD394"/>
          <w:bottom w:val="none" w:sz="0" w:space="0" w:color="auto"/>
          <w:right w:val="none" w:sz="0" w:space="0" w:color="auto"/>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styleId="-10">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styleId="-20">
    <w:name w:val="List Table 2"/>
    <w:basedOn w:val="a2"/>
    <w:uiPriority w:val="99"/>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2"/>
    <w:uiPriority w:val="99"/>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2">
    <w:name w:val="List Table 2 - Accent 2"/>
    <w:basedOn w:val="a2"/>
    <w:uiPriority w:val="99"/>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
    <w:name w:val="List Table 2 - Accent 3"/>
    <w:basedOn w:val="a2"/>
    <w:uiPriority w:val="99"/>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
    <w:name w:val="List Table 2 - Accent 4"/>
    <w:basedOn w:val="a2"/>
    <w:uiPriority w:val="99"/>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
    <w:name w:val="List Table 2 - Accent 5"/>
    <w:basedOn w:val="a2"/>
    <w:uiPriority w:val="99"/>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6">
    <w:name w:val="List Table 2 - Accent 6"/>
    <w:basedOn w:val="a2"/>
    <w:uiPriority w:val="99"/>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styleId="-30">
    <w:name w:val="List Table 3"/>
    <w:basedOn w:val="a2"/>
    <w:uiPriority w:val="9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2"/>
    <w:uiPriority w:val="99"/>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right w:val="single" w:sz="4" w:space="0" w:color="5B9BD5"/>
        </w:tcBorders>
      </w:tcPr>
    </w:tblStylePr>
    <w:tblStylePr w:type="band1Horz">
      <w:rPr>
        <w:rFonts w:ascii="Arial" w:hAnsi="Arial"/>
        <w:color w:val="404040"/>
        <w:sz w:val="22"/>
      </w:rPr>
      <w:tblPr/>
      <w:tcPr>
        <w:tcBorders>
          <w:top w:val="single" w:sz="4" w:space="0" w:color="5B9BD5"/>
          <w:bottom w:val="single" w:sz="4" w:space="0" w:color="5B9BD5"/>
        </w:tcBorders>
      </w:tcPr>
    </w:tblStylePr>
  </w:style>
  <w:style w:type="table" w:customStyle="1" w:styleId="ListTable3-Accent2">
    <w:name w:val="List Table 3 - Accent 2"/>
    <w:basedOn w:val="a2"/>
    <w:uiPriority w:val="99"/>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
    <w:name w:val="List Table 3 - Accent 3"/>
    <w:basedOn w:val="a2"/>
    <w:uiPriority w:val="99"/>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
    <w:name w:val="List Table 3 - Accent 4"/>
    <w:basedOn w:val="a2"/>
    <w:uiPriority w:val="99"/>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
    <w:name w:val="List Table 3 - Accent 5"/>
    <w:basedOn w:val="a2"/>
    <w:uiPriority w:val="99"/>
    <w:tblPr>
      <w:tblStyleRowBandSize w:val="1"/>
      <w:tblStyleColBandSize w:val="1"/>
      <w:tblBorders>
        <w:top w:val="single" w:sz="4" w:space="0" w:color="8DA9DB"/>
        <w:left w:val="single" w:sz="4" w:space="0" w:color="8DA9DB"/>
        <w:bottom w:val="single" w:sz="4" w:space="0" w:color="8DA9DB"/>
        <w:right w:val="single" w:sz="4" w:space="0" w:color="8DA9DB"/>
      </w:tblBorders>
    </w:tblPr>
    <w:tblStylePr w:type="firstRow">
      <w:rPr>
        <w:rFonts w:ascii="Arial" w:hAnsi="Arial"/>
        <w:b/>
        <w:color w:val="FFFFFF"/>
        <w:sz w:val="22"/>
      </w:rPr>
      <w:tblPr/>
      <w:tcPr>
        <w:shd w:val="clear" w:color="8DA9DB" w:fill="8DA9D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right w:val="single" w:sz="4" w:space="0" w:color="8DA9DB"/>
        </w:tcBorders>
      </w:tcPr>
    </w:tblStylePr>
    <w:tblStylePr w:type="band1Horz">
      <w:rPr>
        <w:rFonts w:ascii="Arial" w:hAnsi="Arial"/>
        <w:color w:val="404040"/>
        <w:sz w:val="22"/>
      </w:rPr>
      <w:tblPr/>
      <w:tcPr>
        <w:tcBorders>
          <w:top w:val="single" w:sz="4" w:space="0" w:color="8DA9DB"/>
          <w:bottom w:val="single" w:sz="4" w:space="0" w:color="8DA9DB"/>
        </w:tcBorders>
      </w:tcPr>
    </w:tblStylePr>
  </w:style>
  <w:style w:type="table" w:customStyle="1" w:styleId="ListTable3-Accent6">
    <w:name w:val="List Table 3 - Accent 6"/>
    <w:basedOn w:val="a2"/>
    <w:uiPriority w:val="99"/>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styleId="-40">
    <w:name w:val="List Table 4"/>
    <w:basedOn w:val="a2"/>
    <w:uiPriority w:val="99"/>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2"/>
    <w:uiPriority w:val="99"/>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2">
    <w:name w:val="List Table 4 - Accent 2"/>
    <w:basedOn w:val="a2"/>
    <w:uiPriority w:val="99"/>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
    <w:name w:val="List Table 4 - Accent 3"/>
    <w:basedOn w:val="a2"/>
    <w:uiPriority w:val="99"/>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
    <w:name w:val="List Table 4 - Accent 4"/>
    <w:basedOn w:val="a2"/>
    <w:uiPriority w:val="99"/>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
    <w:name w:val="List Table 4 - Accent 5"/>
    <w:basedOn w:val="a2"/>
    <w:uiPriority w:val="99"/>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6">
    <w:name w:val="List Table 4 - Accent 6"/>
    <w:basedOn w:val="a2"/>
    <w:uiPriority w:val="99"/>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styleId="-50">
    <w:name w:val="List Table 5 Dark"/>
    <w:basedOn w:val="a2"/>
    <w:uiPriority w:val="99"/>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2"/>
    <w:uiPriority w:val="99"/>
    <w:tblPr>
      <w:tblStyleRowBandSize w:val="1"/>
      <w:tblStyleColBandSize w:val="1"/>
      <w:tblBorders>
        <w:top w:val="single" w:sz="32" w:space="0" w:color="5B9BD5"/>
        <w:left w:val="single" w:sz="32" w:space="0" w:color="5B9BD5"/>
        <w:bottom w:val="single" w:sz="32" w:space="0" w:color="5B9BD5"/>
        <w:right w:val="single" w:sz="32" w:space="0" w:color="5B9BD5"/>
      </w:tblBorders>
      <w:shd w:val="clear" w:color="5B9BD5" w:fill="5B9BD5"/>
    </w:tblPr>
    <w:tblStylePr w:type="firstRow">
      <w:rPr>
        <w:rFonts w:ascii="Arial" w:hAnsi="Arial"/>
        <w:b/>
        <w:color w:val="FFFFFF"/>
        <w:sz w:val="22"/>
      </w:rPr>
      <w:tblPr/>
      <w:tcPr>
        <w:tcBorders>
          <w:top w:val="single" w:sz="32" w:space="0" w:color="5B9BD5"/>
          <w:bottom w:val="single" w:sz="12" w:space="0" w:color="FFFFFF"/>
        </w:tcBorders>
        <w:shd w:val="clear" w:color="5B9BD5" w:fill="5B9BD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5B9BD5"/>
          <w:right w:val="single" w:sz="4" w:space="0" w:color="FFFFFF"/>
        </w:tcBorders>
      </w:tcPr>
    </w:tblStylePr>
    <w:tblStylePr w:type="lastCol">
      <w:tblPr/>
      <w:tcPr>
        <w:tcBorders>
          <w:left w:val="single" w:sz="4" w:space="0" w:color="FFFFFF"/>
          <w:right w:val="single" w:sz="32" w:space="0" w:color="5B9BD5"/>
        </w:tcBorders>
      </w:tcPr>
    </w:tblStylePr>
    <w:tblStylePr w:type="band1Vert">
      <w:tblPr/>
      <w:tcPr>
        <w:tcBorders>
          <w:left w:val="single" w:sz="4" w:space="0" w:color="FFFFFF"/>
          <w:right w:val="single" w:sz="4" w:space="0" w:color="FFFFFF"/>
        </w:tcBorders>
        <w:shd w:val="clear" w:color="5B9BD5" w:fill="5B9BD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5B9BD5" w:fill="5B9BD5"/>
      </w:tcPr>
    </w:tblStylePr>
    <w:tblStylePr w:type="band2Horz">
      <w:tblPr/>
      <w:tcPr>
        <w:tcBorders>
          <w:top w:val="single" w:sz="4" w:space="0" w:color="FFFFFF"/>
          <w:bottom w:val="single" w:sz="4" w:space="0" w:color="FFFFFF"/>
        </w:tcBorders>
        <w:shd w:val="clear" w:color="5B9BD5" w:fill="5B9BD5"/>
      </w:tcPr>
    </w:tblStylePr>
  </w:style>
  <w:style w:type="table" w:customStyle="1" w:styleId="ListTable5Dark-Accent2">
    <w:name w:val="List Table 5 Dark - Accent 2"/>
    <w:basedOn w:val="a2"/>
    <w:uiPriority w:val="99"/>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F4B184" w:fill="F4B184"/>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
    <w:name w:val="List Table 5 Dark - Accent 3"/>
    <w:basedOn w:val="a2"/>
    <w:uiPriority w:val="99"/>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C9C9C9" w:fill="C9C9C9"/>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
    <w:name w:val="List Table 5 Dark - Accent 4"/>
    <w:basedOn w:val="a2"/>
    <w:uiPriority w:val="99"/>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FFD865" w:fill="FFD865"/>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
    <w:name w:val="List Table 5 Dark - Accent 5"/>
    <w:basedOn w:val="a2"/>
    <w:uiPriority w:val="99"/>
    <w:tblPr>
      <w:tblStyleRowBandSize w:val="1"/>
      <w:tblStyleColBandSize w:val="1"/>
      <w:tblBorders>
        <w:top w:val="single" w:sz="32" w:space="0" w:color="8DA9DB"/>
        <w:left w:val="single" w:sz="32" w:space="0" w:color="8DA9DB"/>
        <w:bottom w:val="single" w:sz="32" w:space="0" w:color="8DA9DB"/>
        <w:right w:val="single" w:sz="32" w:space="0" w:color="8DA9DB"/>
      </w:tblBorders>
      <w:shd w:val="clear" w:color="8DA9DB" w:fill="8DA9DB"/>
    </w:tblPr>
    <w:tblStylePr w:type="firstRow">
      <w:rPr>
        <w:rFonts w:ascii="Arial" w:hAnsi="Arial"/>
        <w:b/>
        <w:color w:val="FFFFFF"/>
        <w:sz w:val="22"/>
      </w:rPr>
      <w:tblPr/>
      <w:tcPr>
        <w:tcBorders>
          <w:top w:val="single" w:sz="32" w:space="0" w:color="8DA9DB"/>
          <w:bottom w:val="single" w:sz="12" w:space="0" w:color="FFFFFF"/>
        </w:tcBorders>
        <w:shd w:val="clear" w:color="8DA9DB" w:fill="8DA9D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8DA9DB"/>
          <w:right w:val="single" w:sz="4" w:space="0" w:color="FFFFFF"/>
        </w:tcBorders>
      </w:tcPr>
    </w:tblStylePr>
    <w:tblStylePr w:type="lastCol">
      <w:tblPr/>
      <w:tcPr>
        <w:tcBorders>
          <w:left w:val="single" w:sz="4" w:space="0" w:color="FFFFFF"/>
          <w:right w:val="single" w:sz="32" w:space="0" w:color="8DA9DB"/>
        </w:tcBorders>
      </w:tcPr>
    </w:tblStylePr>
    <w:tblStylePr w:type="band1Vert">
      <w:tblPr/>
      <w:tcPr>
        <w:tcBorders>
          <w:left w:val="single" w:sz="4" w:space="0" w:color="FFFFFF"/>
          <w:right w:val="single" w:sz="4" w:space="0" w:color="FFFFFF"/>
        </w:tcBorders>
        <w:shd w:val="clear" w:color="8DA9DB" w:fill="8DA9D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8DA9DB" w:fill="8DA9DB"/>
      </w:tcPr>
    </w:tblStylePr>
    <w:tblStylePr w:type="band2Horz">
      <w:tblPr/>
      <w:tcPr>
        <w:tcBorders>
          <w:top w:val="single" w:sz="4" w:space="0" w:color="FFFFFF"/>
          <w:bottom w:val="single" w:sz="4" w:space="0" w:color="FFFFFF"/>
        </w:tcBorders>
        <w:shd w:val="clear" w:color="8DA9DB" w:fill="8DA9DB"/>
      </w:tcPr>
    </w:tblStylePr>
  </w:style>
  <w:style w:type="table" w:customStyle="1" w:styleId="ListTable5Dark-Accent6">
    <w:name w:val="List Table 5 Dark - Accent 6"/>
    <w:basedOn w:val="a2"/>
    <w:uiPriority w:val="99"/>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A9D08E" w:fill="A9D08E"/>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styleId="-60">
    <w:name w:val="List Table 6 Colorful"/>
    <w:basedOn w:val="a2"/>
    <w:uiPriority w:val="99"/>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5B9BD5"/>
        <w:bottom w:val="single" w:sz="4" w:space="0" w:color="5B9BD5"/>
      </w:tblBorders>
    </w:tblPr>
    <w:tblStylePr w:type="firstRow">
      <w:rPr>
        <w:b/>
        <w:color w:val="245A8D"/>
      </w:rPr>
      <w:tblPr/>
      <w:tcPr>
        <w:tcBorders>
          <w:bottom w:val="single" w:sz="4" w:space="0" w:color="5B9BD5"/>
        </w:tcBorders>
      </w:tcPr>
    </w:tblStylePr>
    <w:tblStylePr w:type="lastRow">
      <w:rPr>
        <w:b/>
        <w:color w:val="245A8D"/>
      </w:rPr>
      <w:tblPr/>
      <w:tcPr>
        <w:tcBorders>
          <w:top w:val="single" w:sz="4" w:space="0" w:color="5B9BD5"/>
        </w:tcBorders>
      </w:tcPr>
    </w:tblStylePr>
    <w:tblStylePr w:type="firstCol">
      <w:rPr>
        <w:b/>
        <w:color w:val="245A8D"/>
      </w:rPr>
    </w:tblStylePr>
    <w:tblStylePr w:type="lastCol">
      <w:rPr>
        <w:b/>
        <w:color w:val="245A8D"/>
      </w:rPr>
    </w:tblStylePr>
    <w:tblStylePr w:type="band1Vert">
      <w:tblPr/>
      <w:tcPr>
        <w:shd w:val="clear" w:color="D5E5F4" w:fill="D5E5F4"/>
      </w:tcPr>
    </w:tblStylePr>
    <w:tblStylePr w:type="band1Horz">
      <w:rPr>
        <w:rFonts w:ascii="Arial" w:hAnsi="Arial"/>
        <w:color w:val="245A8D"/>
        <w:sz w:val="22"/>
      </w:rPr>
      <w:tblPr/>
      <w:tcPr>
        <w:shd w:val="clear" w:color="D5E5F4" w:fill="D5E5F4"/>
      </w:tcPr>
    </w:tblStylePr>
    <w:tblStylePr w:type="band2Horz">
      <w:rPr>
        <w:rFonts w:ascii="Arial" w:hAnsi="Arial"/>
        <w:color w:val="245A8D"/>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8DA9DB"/>
        <w:bottom w:val="single" w:sz="4" w:space="0" w:color="8DA9DB"/>
      </w:tblBorders>
    </w:tblPr>
    <w:tblStylePr w:type="firstRow">
      <w:rPr>
        <w:b/>
        <w:color w:val="8DA9DB"/>
      </w:rPr>
      <w:tblPr/>
      <w:tcPr>
        <w:tcBorders>
          <w:bottom w:val="single" w:sz="4" w:space="0" w:color="8DA9DB"/>
        </w:tcBorders>
      </w:tcPr>
    </w:tblStylePr>
    <w:tblStylePr w:type="lastRow">
      <w:rPr>
        <w:b/>
        <w:color w:val="8DA9DB"/>
      </w:rPr>
      <w:tblPr/>
      <w:tcPr>
        <w:tcBorders>
          <w:top w:val="single" w:sz="4" w:space="0" w:color="8DA9DB"/>
        </w:tcBorders>
      </w:tcPr>
    </w:tblStylePr>
    <w:tblStylePr w:type="firstCol">
      <w:rPr>
        <w:b/>
        <w:color w:val="8DA9DB"/>
      </w:rPr>
    </w:tblStylePr>
    <w:tblStylePr w:type="lastCol">
      <w:rPr>
        <w:b/>
        <w:color w:val="8DA9DB"/>
      </w:rPr>
    </w:tblStylePr>
    <w:tblStylePr w:type="band1Vert">
      <w:tblPr/>
      <w:tcPr>
        <w:shd w:val="clear" w:color="CFDBF0" w:fill="CFDBF0"/>
      </w:tcPr>
    </w:tblStylePr>
    <w:tblStylePr w:type="band1Horz">
      <w:rPr>
        <w:rFonts w:ascii="Arial" w:hAnsi="Arial"/>
        <w:color w:val="8DA9DB"/>
        <w:sz w:val="22"/>
      </w:rPr>
      <w:tblPr/>
      <w:tcPr>
        <w:shd w:val="clear" w:color="CFDBF0" w:fill="CFDBF0"/>
      </w:tcPr>
    </w:tblStylePr>
    <w:tblStylePr w:type="band2Horz">
      <w:rPr>
        <w:rFonts w:ascii="Arial" w:hAnsi="Arial"/>
        <w:color w:val="8DA9DB"/>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styleId="-70">
    <w:name w:val="List Table 7 Colorful"/>
    <w:basedOn w:val="a2"/>
    <w:uiPriority w:val="99"/>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5B9BD5"/>
      </w:tblBorders>
    </w:tblPr>
    <w:tblStylePr w:type="firstRow">
      <w:rPr>
        <w:rFonts w:ascii="Arial" w:hAnsi="Arial"/>
        <w:i/>
        <w:color w:val="245A8D"/>
        <w:sz w:val="22"/>
      </w:rPr>
      <w:tblPr/>
      <w:tcPr>
        <w:tcBorders>
          <w:top w:val="none" w:sz="0" w:space="0" w:color="auto"/>
          <w:left w:val="none" w:sz="0" w:space="0" w:color="auto"/>
          <w:bottom w:val="single" w:sz="4" w:space="0" w:color="5B9BD5"/>
          <w:right w:val="none" w:sz="0" w:space="0" w:color="auto"/>
        </w:tcBorders>
        <w:shd w:val="clear" w:color="FFFFFF" w:fill="FFFFFF"/>
      </w:tcPr>
    </w:tblStylePr>
    <w:tblStylePr w:type="lastRow">
      <w:rPr>
        <w:rFonts w:ascii="Arial" w:hAnsi="Arial"/>
        <w:i/>
        <w:color w:val="245A8D"/>
        <w:sz w:val="22"/>
      </w:rPr>
      <w:tblPr/>
      <w:tcPr>
        <w:tcBorders>
          <w:top w:val="single" w:sz="4" w:space="0" w:color="5B9BD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45A8D"/>
        <w:sz w:val="22"/>
      </w:rPr>
      <w:tblPr/>
      <w:tcPr>
        <w:tcBorders>
          <w:top w:val="none" w:sz="0" w:space="0" w:color="auto"/>
          <w:left w:val="none" w:sz="0" w:space="0" w:color="auto"/>
          <w:bottom w:val="none" w:sz="0" w:space="0" w:color="auto"/>
          <w:right w:val="single" w:sz="4" w:space="0" w:color="5B9BD5"/>
        </w:tcBorders>
        <w:shd w:val="clear" w:color="FFFFFF" w:fill="auto"/>
      </w:tcPr>
    </w:tblStylePr>
    <w:tblStylePr w:type="lastCol">
      <w:rPr>
        <w:rFonts w:ascii="Arial" w:hAnsi="Arial"/>
        <w:i/>
        <w:color w:val="245A8D"/>
        <w:sz w:val="22"/>
      </w:rPr>
      <w:tblPr/>
      <w:tcPr>
        <w:tcBorders>
          <w:top w:val="none" w:sz="0" w:space="0" w:color="auto"/>
          <w:left w:val="single" w:sz="4" w:space="0" w:color="5B9BD5"/>
          <w:bottom w:val="none" w:sz="0" w:space="0" w:color="auto"/>
          <w:right w:val="none" w:sz="0" w:space="0" w:color="auto"/>
        </w:tcBorders>
        <w:shd w:val="clear" w:color="FFFFFF" w:fill="auto"/>
      </w:tcPr>
    </w:tblStylePr>
    <w:tblStylePr w:type="band1Vert">
      <w:tblPr/>
      <w:tcPr>
        <w:shd w:val="clear" w:color="D5E5F4" w:fill="D5E5F4"/>
      </w:tcPr>
    </w:tblStylePr>
    <w:tblStylePr w:type="band1Horz">
      <w:rPr>
        <w:rFonts w:ascii="Arial" w:hAnsi="Arial"/>
        <w:color w:val="245A8D"/>
        <w:sz w:val="22"/>
      </w:rPr>
      <w:tblPr/>
      <w:tcPr>
        <w:shd w:val="clear" w:color="D5E5F4" w:fill="D5E5F4"/>
      </w:tcPr>
    </w:tblStylePr>
    <w:tblStylePr w:type="band2Horz">
      <w:rPr>
        <w:rFonts w:ascii="Arial" w:hAnsi="Arial"/>
        <w:color w:val="245A8D"/>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blBorders>
    </w:tblPr>
    <w:tblStylePr w:type="firstRow">
      <w:rPr>
        <w:rFonts w:ascii="Arial" w:hAnsi="Arial"/>
        <w:i/>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i/>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blBorders>
    </w:tblPr>
    <w:tblStylePr w:type="firstRow">
      <w:rPr>
        <w:rFonts w:ascii="Arial" w:hAnsi="Arial"/>
        <w:i/>
        <w:color w:val="C9C9C9"/>
        <w:sz w:val="22"/>
      </w:rPr>
      <w:tblPr/>
      <w:tcPr>
        <w:tcBorders>
          <w:top w:val="none" w:sz="0" w:space="0" w:color="auto"/>
          <w:left w:val="none" w:sz="0" w:space="0" w:color="auto"/>
          <w:bottom w:val="single" w:sz="4" w:space="0" w:color="C9C9C9"/>
          <w:right w:val="none" w:sz="0" w:space="0" w:color="auto"/>
        </w:tcBorders>
        <w:shd w:val="clear" w:color="FFFFFF" w:fill="FFFFFF"/>
      </w:tcPr>
    </w:tblStylePr>
    <w:tblStylePr w:type="lastRow">
      <w:rPr>
        <w:rFonts w:ascii="Arial" w:hAnsi="Arial"/>
        <w:i/>
        <w:color w:val="C9C9C9"/>
        <w:sz w:val="22"/>
      </w:rPr>
      <w:tblPr/>
      <w:tcPr>
        <w:tcBorders>
          <w:top w:val="single" w:sz="4" w:space="0" w:color="C9C9C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9C9C9"/>
        <w:sz w:val="22"/>
      </w:rPr>
      <w:tblPr/>
      <w:tcPr>
        <w:tcBorders>
          <w:top w:val="none" w:sz="0" w:space="0" w:color="auto"/>
          <w:left w:val="none" w:sz="0" w:space="0" w:color="auto"/>
          <w:bottom w:val="none" w:sz="0" w:space="0" w:color="auto"/>
          <w:right w:val="single" w:sz="4" w:space="0" w:color="C9C9C9"/>
        </w:tcBorders>
        <w:shd w:val="clear" w:color="FFFFFF" w:fill="auto"/>
      </w:tcPr>
    </w:tblStylePr>
    <w:tblStylePr w:type="lastCol">
      <w:rPr>
        <w:rFonts w:ascii="Arial" w:hAnsi="Arial"/>
        <w:i/>
        <w:color w:val="C9C9C9"/>
        <w:sz w:val="22"/>
      </w:rPr>
      <w:tblPr/>
      <w:tcPr>
        <w:tcBorders>
          <w:top w:val="none" w:sz="0" w:space="0" w:color="auto"/>
          <w:left w:val="single" w:sz="4" w:space="0" w:color="C9C9C9"/>
          <w:bottom w:val="none" w:sz="0" w:space="0" w:color="auto"/>
          <w:right w:val="none" w:sz="0" w:space="0" w:color="auto"/>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blBorders>
    </w:tblPr>
    <w:tblStylePr w:type="firstRow">
      <w:rPr>
        <w:rFonts w:ascii="Arial" w:hAnsi="Arial"/>
        <w:i/>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i/>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8DA9DB"/>
      </w:tblBorders>
    </w:tblPr>
    <w:tblStylePr w:type="firstRow">
      <w:rPr>
        <w:rFonts w:ascii="Arial" w:hAnsi="Arial"/>
        <w:i/>
        <w:color w:val="8DA9DB"/>
        <w:sz w:val="22"/>
      </w:rPr>
      <w:tblPr/>
      <w:tcPr>
        <w:tcBorders>
          <w:top w:val="none" w:sz="0" w:space="0" w:color="auto"/>
          <w:left w:val="none" w:sz="0" w:space="0" w:color="auto"/>
          <w:bottom w:val="single" w:sz="4" w:space="0" w:color="8DA9DB"/>
          <w:right w:val="none" w:sz="0" w:space="0" w:color="auto"/>
        </w:tcBorders>
        <w:shd w:val="clear" w:color="FFFFFF" w:fill="FFFFFF"/>
      </w:tcPr>
    </w:tblStylePr>
    <w:tblStylePr w:type="lastRow">
      <w:rPr>
        <w:rFonts w:ascii="Arial" w:hAnsi="Arial"/>
        <w:i/>
        <w:color w:val="8DA9DB"/>
        <w:sz w:val="22"/>
      </w:rPr>
      <w:tblPr/>
      <w:tcPr>
        <w:tcBorders>
          <w:top w:val="single" w:sz="4" w:space="0" w:color="8DA9D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8DA9DB"/>
        <w:sz w:val="22"/>
      </w:rPr>
      <w:tblPr/>
      <w:tcPr>
        <w:tcBorders>
          <w:top w:val="none" w:sz="0" w:space="0" w:color="auto"/>
          <w:left w:val="none" w:sz="0" w:space="0" w:color="auto"/>
          <w:bottom w:val="none" w:sz="0" w:space="0" w:color="auto"/>
          <w:right w:val="single" w:sz="4" w:space="0" w:color="8DA9DB"/>
        </w:tcBorders>
        <w:shd w:val="clear" w:color="FFFFFF" w:fill="auto"/>
      </w:tcPr>
    </w:tblStylePr>
    <w:tblStylePr w:type="lastCol">
      <w:rPr>
        <w:rFonts w:ascii="Arial" w:hAnsi="Arial"/>
        <w:i/>
        <w:color w:val="8DA9DB"/>
        <w:sz w:val="22"/>
      </w:rPr>
      <w:tblPr/>
      <w:tcPr>
        <w:tcBorders>
          <w:top w:val="none" w:sz="0" w:space="0" w:color="auto"/>
          <w:left w:val="single" w:sz="4" w:space="0" w:color="8DA9DB"/>
          <w:bottom w:val="none" w:sz="0" w:space="0" w:color="auto"/>
          <w:right w:val="none" w:sz="0" w:space="0" w:color="auto"/>
        </w:tcBorders>
        <w:shd w:val="clear" w:color="FFFFFF" w:fill="auto"/>
      </w:tcPr>
    </w:tblStylePr>
    <w:tblStylePr w:type="band1Vert">
      <w:tblPr/>
      <w:tcPr>
        <w:shd w:val="clear" w:color="CFDBF0" w:fill="CFDBF0"/>
      </w:tcPr>
    </w:tblStylePr>
    <w:tblStylePr w:type="band1Horz">
      <w:rPr>
        <w:rFonts w:ascii="Arial" w:hAnsi="Arial"/>
        <w:color w:val="8DA9DB"/>
        <w:sz w:val="22"/>
      </w:rPr>
      <w:tblPr/>
      <w:tcPr>
        <w:shd w:val="clear" w:color="CFDBF0" w:fill="CFDBF0"/>
      </w:tcPr>
    </w:tblStylePr>
    <w:tblStylePr w:type="band2Horz">
      <w:rPr>
        <w:rFonts w:ascii="Arial" w:hAnsi="Arial"/>
        <w:color w:val="8DA9DB"/>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blBorders>
    </w:tblPr>
    <w:tblStylePr w:type="firstRow">
      <w:rPr>
        <w:rFonts w:ascii="Arial" w:hAnsi="Arial"/>
        <w:i/>
        <w:color w:val="A9D08E"/>
        <w:sz w:val="22"/>
      </w:rPr>
      <w:tblPr/>
      <w:tcPr>
        <w:tcBorders>
          <w:top w:val="none" w:sz="0" w:space="0" w:color="auto"/>
          <w:left w:val="none" w:sz="0" w:space="0" w:color="auto"/>
          <w:bottom w:val="single" w:sz="4" w:space="0" w:color="A9D08E"/>
          <w:right w:val="none" w:sz="0" w:space="0" w:color="auto"/>
        </w:tcBorders>
        <w:shd w:val="clear" w:color="FFFFFF" w:fill="FFFFFF"/>
      </w:tcPr>
    </w:tblStylePr>
    <w:tblStylePr w:type="lastRow">
      <w:rPr>
        <w:rFonts w:ascii="Arial" w:hAnsi="Arial"/>
        <w:i/>
        <w:color w:val="A9D08E"/>
        <w:sz w:val="22"/>
      </w:rPr>
      <w:tblPr/>
      <w:tcPr>
        <w:tcBorders>
          <w:top w:val="single" w:sz="4" w:space="0" w:color="A9D08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9D08E"/>
        <w:sz w:val="22"/>
      </w:rPr>
      <w:tblPr/>
      <w:tcPr>
        <w:tcBorders>
          <w:top w:val="none" w:sz="0" w:space="0" w:color="auto"/>
          <w:left w:val="none" w:sz="0" w:space="0" w:color="auto"/>
          <w:bottom w:val="none" w:sz="0" w:space="0" w:color="auto"/>
          <w:right w:val="single" w:sz="4" w:space="0" w:color="A9D08E"/>
        </w:tcBorders>
        <w:shd w:val="clear" w:color="FFFFFF" w:fill="auto"/>
      </w:tcPr>
    </w:tblStylePr>
    <w:tblStylePr w:type="lastCol">
      <w:rPr>
        <w:rFonts w:ascii="Arial" w:hAnsi="Arial"/>
        <w:i/>
        <w:color w:val="A9D08E"/>
        <w:sz w:val="22"/>
      </w:rPr>
      <w:tblPr/>
      <w:tcPr>
        <w:tcBorders>
          <w:top w:val="none" w:sz="0" w:space="0" w:color="auto"/>
          <w:left w:val="single" w:sz="4" w:space="0" w:color="A9D08E"/>
          <w:bottom w:val="none" w:sz="0" w:space="0" w:color="auto"/>
          <w:right w:val="none" w:sz="0" w:space="0" w:color="auto"/>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
    <w:name w:val="Lined - Accent"/>
    <w:basedOn w:val="a2"/>
    <w:uiPriority w:val="99"/>
    <w:rPr>
      <w:color w:val="40404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2"/>
    <w:uiPriority w:val="99"/>
    <w:rPr>
      <w:color w:val="404040"/>
    </w:rPr>
    <w:tblPr>
      <w:tblStyleRowBandSize w:val="1"/>
      <w:tblStyleColBandSize w:val="1"/>
    </w:tblPr>
    <w:tblStylePr w:type="firstRow">
      <w:rPr>
        <w:rFonts w:ascii="Arial" w:hAnsi="Arial"/>
        <w:color w:val="F2F2F2"/>
        <w:sz w:val="22"/>
      </w:rPr>
      <w:tblPr/>
      <w:tcPr>
        <w:shd w:val="clear" w:color="68A2D8" w:fill="68A2D8"/>
      </w:tcPr>
    </w:tblStylePr>
    <w:tblStylePr w:type="lastRow">
      <w:rPr>
        <w:rFonts w:ascii="Arial" w:hAnsi="Arial"/>
        <w:color w:val="F2F2F2"/>
        <w:sz w:val="22"/>
      </w:rPr>
      <w:tblPr/>
      <w:tcPr>
        <w:shd w:val="clear" w:color="68A2D8" w:fill="68A2D8"/>
      </w:tcPr>
    </w:tblStylePr>
    <w:tblStylePr w:type="firstCol">
      <w:rPr>
        <w:rFonts w:ascii="Arial" w:hAnsi="Arial"/>
        <w:color w:val="F2F2F2"/>
        <w:sz w:val="22"/>
      </w:rPr>
      <w:tblPr/>
      <w:tcPr>
        <w:shd w:val="clear" w:color="68A2D8" w:fill="68A2D8"/>
      </w:tcPr>
    </w:tblStylePr>
    <w:tblStylePr w:type="lastCol">
      <w:rPr>
        <w:rFonts w:ascii="Arial" w:hAnsi="Arial"/>
        <w:color w:val="F2F2F2"/>
        <w:sz w:val="22"/>
      </w:rPr>
      <w:tblPr/>
      <w:tcPr>
        <w:shd w:val="clear" w:color="68A2D8" w:fill="68A2D8"/>
      </w:tcPr>
    </w:tblStylePr>
    <w:tblStylePr w:type="band1Vert">
      <w:rPr>
        <w:rFonts w:ascii="Arial" w:hAnsi="Arial"/>
        <w:color w:val="404040"/>
        <w:sz w:val="22"/>
      </w:rPr>
    </w:tblStylePr>
    <w:tblStylePr w:type="band2Vert">
      <w:rPr>
        <w:rFonts w:ascii="Arial" w:hAnsi="Arial"/>
        <w:color w:val="404040"/>
        <w:sz w:val="22"/>
      </w:rPr>
      <w:tblPr/>
      <w:tcPr>
        <w:shd w:val="clear" w:color="CBDFF1" w:fill="CBDFF1"/>
      </w:tcPr>
    </w:tblStylePr>
    <w:tblStylePr w:type="band1Horz">
      <w:rPr>
        <w:rFonts w:ascii="Arial" w:hAnsi="Arial"/>
        <w:color w:val="404040"/>
        <w:sz w:val="22"/>
      </w:rPr>
    </w:tblStylePr>
    <w:tblStylePr w:type="band2Horz">
      <w:rPr>
        <w:rFonts w:ascii="Arial" w:hAnsi="Arial"/>
        <w:color w:val="404040"/>
        <w:sz w:val="22"/>
      </w:rPr>
      <w:tblPr/>
      <w:tcPr>
        <w:shd w:val="clear" w:color="CBDFF1" w:fill="CBDFF1"/>
      </w:tcPr>
    </w:tblStylePr>
  </w:style>
  <w:style w:type="table" w:customStyle="1" w:styleId="Lined-Accent2">
    <w:name w:val="Lined - Accent 2"/>
    <w:basedOn w:val="a2"/>
    <w:uiPriority w:val="99"/>
    <w:rPr>
      <w:color w:val="404040"/>
    </w:rPr>
    <w:tblPr>
      <w:tblStyleRowBandSize w:val="1"/>
      <w:tblStyleColBandSize w:val="1"/>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
    <w:name w:val="Lined - Accent 3"/>
    <w:basedOn w:val="a2"/>
    <w:uiPriority w:val="99"/>
    <w:rPr>
      <w:color w:val="404040"/>
    </w:rPr>
    <w:tblPr>
      <w:tblStyleRowBandSize w:val="1"/>
      <w:tblStyleColBandSize w:val="1"/>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
    <w:name w:val="Lined - Accent 4"/>
    <w:basedOn w:val="a2"/>
    <w:uiPriority w:val="99"/>
    <w:rPr>
      <w:color w:val="404040"/>
    </w:rPr>
    <w:tblPr>
      <w:tblStyleRowBandSize w:val="1"/>
      <w:tblStyleColBandSize w:val="1"/>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
    <w:name w:val="Lined - Accent 5"/>
    <w:basedOn w:val="a2"/>
    <w:uiPriority w:val="99"/>
    <w:rPr>
      <w:color w:val="404040"/>
    </w:rPr>
    <w:tblPr>
      <w:tblStyleRowBandSize w:val="1"/>
      <w:tblStyleColBandSize w:val="1"/>
    </w:tblPr>
    <w:tblStylePr w:type="firstRow">
      <w:rPr>
        <w:rFonts w:ascii="Arial" w:hAnsi="Arial"/>
        <w:color w:val="F2F2F2"/>
        <w:sz w:val="22"/>
      </w:rPr>
      <w:tblPr/>
      <w:tcPr>
        <w:shd w:val="clear" w:color="4472C4" w:fill="4472C4"/>
      </w:tcPr>
    </w:tblStylePr>
    <w:tblStylePr w:type="lastRow">
      <w:rPr>
        <w:rFonts w:ascii="Arial" w:hAnsi="Arial"/>
        <w:color w:val="F2F2F2"/>
        <w:sz w:val="22"/>
      </w:rPr>
      <w:tblPr/>
      <w:tcPr>
        <w:shd w:val="clear" w:color="4472C4" w:fill="4472C4"/>
      </w:tcPr>
    </w:tblStylePr>
    <w:tblStylePr w:type="firstCol">
      <w:rPr>
        <w:rFonts w:ascii="Arial" w:hAnsi="Arial"/>
        <w:color w:val="F2F2F2"/>
        <w:sz w:val="22"/>
      </w:rPr>
      <w:tblPr/>
      <w:tcPr>
        <w:shd w:val="clear" w:color="4472C4" w:fill="4472C4"/>
      </w:tcPr>
    </w:tblStylePr>
    <w:tblStylePr w:type="lastCol">
      <w:rPr>
        <w:rFonts w:ascii="Arial" w:hAnsi="Arial"/>
        <w:color w:val="F2F2F2"/>
        <w:sz w:val="22"/>
      </w:rPr>
      <w:tblPr/>
      <w:tcPr>
        <w:shd w:val="clear" w:color="4472C4" w:fill="4472C4"/>
      </w:tcPr>
    </w:tblStylePr>
    <w:tblStylePr w:type="band1Vert">
      <w:rPr>
        <w:rFonts w:ascii="Arial" w:hAnsi="Arial"/>
        <w:color w:val="404040"/>
        <w:sz w:val="22"/>
      </w:rPr>
    </w:tblStylePr>
    <w:tblStylePr w:type="band2Vert">
      <w:rPr>
        <w:rFonts w:ascii="Arial" w:hAnsi="Arial"/>
        <w:color w:val="404040"/>
        <w:sz w:val="22"/>
      </w:rPr>
      <w:tblPr/>
      <w:tcPr>
        <w:shd w:val="clear" w:color="D8E2F3" w:fill="D8E2F3"/>
      </w:tcPr>
    </w:tblStylePr>
    <w:tblStylePr w:type="band1Horz">
      <w:rPr>
        <w:rFonts w:ascii="Arial" w:hAnsi="Arial"/>
        <w:color w:val="404040"/>
        <w:sz w:val="22"/>
      </w:rPr>
    </w:tblStylePr>
    <w:tblStylePr w:type="band2Horz">
      <w:rPr>
        <w:rFonts w:ascii="Arial" w:hAnsi="Arial"/>
        <w:color w:val="404040"/>
        <w:sz w:val="22"/>
      </w:rPr>
      <w:tblPr/>
      <w:tcPr>
        <w:shd w:val="clear" w:color="D8E2F3" w:fill="D8E2F3"/>
      </w:tcPr>
    </w:tblStylePr>
  </w:style>
  <w:style w:type="table" w:customStyle="1" w:styleId="Lined-Accent6">
    <w:name w:val="Lined - Accent 6"/>
    <w:basedOn w:val="a2"/>
    <w:uiPriority w:val="99"/>
    <w:rPr>
      <w:color w:val="404040"/>
    </w:rPr>
    <w:tblPr>
      <w:tblStyleRowBandSize w:val="1"/>
      <w:tblStyleColBandSize w:val="1"/>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
    <w:name w:val="Bordered &amp; Lined - Accent"/>
    <w:basedOn w:val="a2"/>
    <w:uiPriority w:val="99"/>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2"/>
    <w:uiPriority w:val="99"/>
    <w:rPr>
      <w:color w:val="404040"/>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olor w:val="F2F2F2"/>
        <w:sz w:val="22"/>
      </w:rPr>
      <w:tblPr/>
      <w:tcPr>
        <w:shd w:val="clear" w:color="68A2D8" w:fill="68A2D8"/>
      </w:tcPr>
    </w:tblStylePr>
    <w:tblStylePr w:type="lastRow">
      <w:rPr>
        <w:rFonts w:ascii="Arial" w:hAnsi="Arial"/>
        <w:color w:val="F2F2F2"/>
        <w:sz w:val="22"/>
      </w:rPr>
      <w:tblPr/>
      <w:tcPr>
        <w:shd w:val="clear" w:color="68A2D8" w:fill="68A2D8"/>
      </w:tcPr>
    </w:tblStylePr>
    <w:tblStylePr w:type="firstCol">
      <w:rPr>
        <w:rFonts w:ascii="Arial" w:hAnsi="Arial"/>
        <w:color w:val="F2F2F2"/>
        <w:sz w:val="22"/>
      </w:rPr>
      <w:tblPr/>
      <w:tcPr>
        <w:shd w:val="clear" w:color="68A2D8" w:fill="68A2D8"/>
      </w:tcPr>
    </w:tblStylePr>
    <w:tblStylePr w:type="lastCol">
      <w:rPr>
        <w:rFonts w:ascii="Arial" w:hAnsi="Arial"/>
        <w:color w:val="F2F2F2"/>
        <w:sz w:val="22"/>
      </w:rPr>
      <w:tblPr/>
      <w:tcPr>
        <w:shd w:val="clear" w:color="68A2D8" w:fill="68A2D8"/>
      </w:tcPr>
    </w:tblStylePr>
    <w:tblStylePr w:type="band1Vert">
      <w:rPr>
        <w:rFonts w:ascii="Arial" w:hAnsi="Arial"/>
        <w:color w:val="404040"/>
        <w:sz w:val="22"/>
      </w:rPr>
    </w:tblStylePr>
    <w:tblStylePr w:type="band2Vert">
      <w:rPr>
        <w:rFonts w:ascii="Arial" w:hAnsi="Arial"/>
        <w:color w:val="404040"/>
        <w:sz w:val="22"/>
      </w:rPr>
      <w:tblPr/>
      <w:tcPr>
        <w:shd w:val="clear" w:color="CBDFF1" w:fill="CBDFF1"/>
      </w:tcPr>
    </w:tblStylePr>
    <w:tblStylePr w:type="band1Horz">
      <w:rPr>
        <w:rFonts w:ascii="Arial" w:hAnsi="Arial"/>
        <w:color w:val="404040"/>
        <w:sz w:val="22"/>
      </w:rPr>
    </w:tblStylePr>
    <w:tblStylePr w:type="band2Horz">
      <w:rPr>
        <w:rFonts w:ascii="Arial" w:hAnsi="Arial"/>
        <w:color w:val="404040"/>
        <w:sz w:val="22"/>
      </w:rPr>
      <w:tblPr/>
      <w:tcPr>
        <w:shd w:val="clear" w:color="CBDFF1" w:fill="CBDFF1"/>
      </w:tcPr>
    </w:tblStylePr>
  </w:style>
  <w:style w:type="table" w:customStyle="1" w:styleId="BorderedLined-Accent2">
    <w:name w:val="Bordered &amp; Lined - Accent 2"/>
    <w:basedOn w:val="a2"/>
    <w:uiPriority w:val="99"/>
    <w:rPr>
      <w:color w:val="404040"/>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
    <w:name w:val="Bordered &amp; Lined - Accent 3"/>
    <w:basedOn w:val="a2"/>
    <w:uiPriority w:val="99"/>
    <w:rPr>
      <w:color w:val="404040"/>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
    <w:name w:val="Bordered &amp; Lined - Accent 4"/>
    <w:basedOn w:val="a2"/>
    <w:uiPriority w:val="99"/>
    <w:rPr>
      <w:color w:val="404040"/>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
    <w:name w:val="Bordered &amp; Lined - Accent 5"/>
    <w:basedOn w:val="a2"/>
    <w:uiPriority w:val="99"/>
    <w:rPr>
      <w:color w:val="404040"/>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olor w:val="F2F2F2"/>
        <w:sz w:val="22"/>
      </w:rPr>
      <w:tblPr/>
      <w:tcPr>
        <w:shd w:val="clear" w:color="4472C4" w:fill="4472C4"/>
      </w:tcPr>
    </w:tblStylePr>
    <w:tblStylePr w:type="lastRow">
      <w:rPr>
        <w:rFonts w:ascii="Arial" w:hAnsi="Arial"/>
        <w:color w:val="F2F2F2"/>
        <w:sz w:val="22"/>
      </w:rPr>
      <w:tblPr/>
      <w:tcPr>
        <w:shd w:val="clear" w:color="4472C4" w:fill="4472C4"/>
      </w:tcPr>
    </w:tblStylePr>
    <w:tblStylePr w:type="firstCol">
      <w:rPr>
        <w:rFonts w:ascii="Arial" w:hAnsi="Arial"/>
        <w:color w:val="F2F2F2"/>
        <w:sz w:val="22"/>
      </w:rPr>
      <w:tblPr/>
      <w:tcPr>
        <w:shd w:val="clear" w:color="4472C4" w:fill="4472C4"/>
      </w:tcPr>
    </w:tblStylePr>
    <w:tblStylePr w:type="lastCol">
      <w:rPr>
        <w:rFonts w:ascii="Arial" w:hAnsi="Arial"/>
        <w:color w:val="F2F2F2"/>
        <w:sz w:val="22"/>
      </w:rPr>
      <w:tblPr/>
      <w:tcPr>
        <w:shd w:val="clear" w:color="4472C4" w:fill="4472C4"/>
      </w:tcPr>
    </w:tblStylePr>
    <w:tblStylePr w:type="band1Vert">
      <w:rPr>
        <w:rFonts w:ascii="Arial" w:hAnsi="Arial"/>
        <w:color w:val="404040"/>
        <w:sz w:val="22"/>
      </w:rPr>
    </w:tblStylePr>
    <w:tblStylePr w:type="band2Vert">
      <w:rPr>
        <w:rFonts w:ascii="Arial" w:hAnsi="Arial"/>
        <w:color w:val="404040"/>
        <w:sz w:val="22"/>
      </w:rPr>
      <w:tblPr/>
      <w:tcPr>
        <w:shd w:val="clear" w:color="D8E2F3" w:fill="D8E2F3"/>
      </w:tcPr>
    </w:tblStylePr>
    <w:tblStylePr w:type="band1Horz">
      <w:rPr>
        <w:rFonts w:ascii="Arial" w:hAnsi="Arial"/>
        <w:color w:val="404040"/>
        <w:sz w:val="22"/>
      </w:rPr>
    </w:tblStylePr>
    <w:tblStylePr w:type="band2Horz">
      <w:rPr>
        <w:rFonts w:ascii="Arial" w:hAnsi="Arial"/>
        <w:color w:val="404040"/>
        <w:sz w:val="22"/>
      </w:rPr>
      <w:tblPr/>
      <w:tcPr>
        <w:shd w:val="clear" w:color="D8E2F3" w:fill="D8E2F3"/>
      </w:tcPr>
    </w:tblStylePr>
  </w:style>
  <w:style w:type="table" w:customStyle="1" w:styleId="BorderedLined-Accent6">
    <w:name w:val="Bordered &amp; Lined - Accent 6"/>
    <w:basedOn w:val="a2"/>
    <w:uiPriority w:val="99"/>
    <w:rPr>
      <w:color w:val="404040"/>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
    <w:name w:val="Bordered"/>
    <w:basedOn w:val="a2"/>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2"/>
    <w:uiPriority w:val="99"/>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olor w:val="404040"/>
        <w:sz w:val="22"/>
      </w:rPr>
      <w:tblPr/>
      <w:tcPr>
        <w:tcBorders>
          <w:bottom w:val="single" w:sz="12" w:space="0" w:color="5B9BD5"/>
        </w:tcBorders>
      </w:tcPr>
    </w:tblStylePr>
    <w:tblStylePr w:type="lastRow">
      <w:rPr>
        <w:rFonts w:ascii="Arial" w:hAnsi="Arial"/>
        <w:color w:val="404040"/>
        <w:sz w:val="22"/>
      </w:rPr>
      <w:tblPr/>
      <w:tcPr>
        <w:tcBorders>
          <w:top w:val="single" w:sz="12" w:space="0" w:color="5B9BD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2">
    <w:name w:val="Bordered - Accent 2"/>
    <w:basedOn w:val="a2"/>
    <w:uiPriority w:val="99"/>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2"/>
    <w:uiPriority w:val="99"/>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2"/>
    <w:uiPriority w:val="99"/>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2"/>
    <w:uiPriority w:val="99"/>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olor w:val="404040"/>
        <w:sz w:val="22"/>
      </w:rPr>
      <w:tblPr/>
      <w:tcPr>
        <w:tcBorders>
          <w:bottom w:val="single" w:sz="12" w:space="0" w:color="8DA9DB"/>
        </w:tcBorders>
      </w:tcPr>
    </w:tblStylePr>
    <w:tblStylePr w:type="lastRow">
      <w:rPr>
        <w:rFonts w:ascii="Arial" w:hAnsi="Arial"/>
        <w:color w:val="404040"/>
        <w:sz w:val="22"/>
      </w:rPr>
      <w:tblPr/>
      <w:tcPr>
        <w:tcBorders>
          <w:top w:val="single" w:sz="12" w:space="0" w:color="8DA9D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6">
    <w:name w:val="Bordered - Accent 6"/>
    <w:basedOn w:val="a2"/>
    <w:uiPriority w:val="99"/>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customStyle="1" w:styleId="FootnoteTextChar">
    <w:name w:val="Footnote Text Char"/>
    <w:uiPriority w:val="99"/>
    <w:rPr>
      <w:sz w:val="18"/>
    </w:rPr>
  </w:style>
  <w:style w:type="paragraph" w:styleId="ac">
    <w:name w:val="endnote text"/>
    <w:basedOn w:val="a0"/>
    <w:link w:val="ad"/>
    <w:uiPriority w:val="99"/>
    <w:semiHidden/>
    <w:unhideWhenUsed/>
    <w:rPr>
      <w:sz w:val="20"/>
    </w:rPr>
  </w:style>
  <w:style w:type="character" w:customStyle="1" w:styleId="ad">
    <w:name w:val="Текст концевой сноски Знак"/>
    <w:link w:val="ac"/>
    <w:uiPriority w:val="99"/>
    <w:rPr>
      <w:sz w:val="20"/>
    </w:rPr>
  </w:style>
  <w:style w:type="character" w:styleId="ae">
    <w:name w:val="endnote reference"/>
    <w:uiPriority w:val="99"/>
    <w:semiHidden/>
    <w:unhideWhenUsed/>
    <w:rPr>
      <w:vertAlign w:val="superscript"/>
    </w:rPr>
  </w:style>
  <w:style w:type="paragraph" w:styleId="32">
    <w:name w:val="toc 3"/>
    <w:basedOn w:val="a0"/>
    <w:next w:val="a0"/>
    <w:uiPriority w:val="39"/>
    <w:unhideWhenUsed/>
    <w:pPr>
      <w:spacing w:after="57"/>
      <w:ind w:left="567"/>
    </w:pPr>
  </w:style>
  <w:style w:type="paragraph" w:styleId="42">
    <w:name w:val="toc 4"/>
    <w:basedOn w:val="a0"/>
    <w:next w:val="a0"/>
    <w:uiPriority w:val="39"/>
    <w:unhideWhenUsed/>
    <w:pPr>
      <w:spacing w:after="57"/>
      <w:ind w:left="850"/>
    </w:pPr>
  </w:style>
  <w:style w:type="paragraph" w:styleId="52">
    <w:name w:val="toc 5"/>
    <w:basedOn w:val="a0"/>
    <w:next w:val="a0"/>
    <w:uiPriority w:val="39"/>
    <w:unhideWhenUsed/>
    <w:pPr>
      <w:spacing w:after="57"/>
      <w:ind w:left="1134"/>
    </w:pPr>
  </w:style>
  <w:style w:type="paragraph" w:styleId="61">
    <w:name w:val="toc 6"/>
    <w:basedOn w:val="a0"/>
    <w:next w:val="a0"/>
    <w:uiPriority w:val="39"/>
    <w:unhideWhenUsed/>
    <w:pPr>
      <w:spacing w:after="57"/>
      <w:ind w:left="1417"/>
    </w:pPr>
  </w:style>
  <w:style w:type="paragraph" w:styleId="71">
    <w:name w:val="toc 7"/>
    <w:basedOn w:val="a0"/>
    <w:next w:val="a0"/>
    <w:uiPriority w:val="39"/>
    <w:unhideWhenUsed/>
    <w:pPr>
      <w:spacing w:after="57"/>
      <w:ind w:left="1701"/>
    </w:pPr>
  </w:style>
  <w:style w:type="paragraph" w:styleId="81">
    <w:name w:val="toc 8"/>
    <w:basedOn w:val="a0"/>
    <w:next w:val="a0"/>
    <w:uiPriority w:val="39"/>
    <w:unhideWhenUsed/>
    <w:pPr>
      <w:spacing w:after="57"/>
      <w:ind w:left="1984"/>
    </w:pPr>
  </w:style>
  <w:style w:type="paragraph" w:styleId="91">
    <w:name w:val="toc 9"/>
    <w:basedOn w:val="a0"/>
    <w:next w:val="a0"/>
    <w:uiPriority w:val="39"/>
    <w:unhideWhenUsed/>
    <w:pPr>
      <w:spacing w:after="57"/>
      <w:ind w:left="2268"/>
    </w:pPr>
  </w:style>
  <w:style w:type="paragraph" w:styleId="af">
    <w:name w:val="table of figures"/>
    <w:basedOn w:val="a0"/>
    <w:next w:val="a0"/>
    <w:uiPriority w:val="99"/>
    <w:unhideWhenUsed/>
  </w:style>
  <w:style w:type="paragraph" w:customStyle="1" w:styleId="10">
    <w:name w:val="Обычный1"/>
    <w:rPr>
      <w:sz w:val="28"/>
      <w:szCs w:val="28"/>
    </w:rPr>
  </w:style>
  <w:style w:type="table" w:customStyle="1" w:styleId="TableNormal">
    <w:name w:val="Table Normal"/>
    <w:rPr>
      <w:sz w:val="28"/>
      <w:szCs w:val="28"/>
    </w:rPr>
    <w:tblPr>
      <w:tblCellMar>
        <w:top w:w="0" w:type="dxa"/>
        <w:left w:w="0" w:type="dxa"/>
        <w:bottom w:w="0" w:type="dxa"/>
        <w:right w:w="0" w:type="dxa"/>
      </w:tblCellMar>
    </w:tblPr>
  </w:style>
  <w:style w:type="paragraph" w:styleId="a6">
    <w:name w:val="Title"/>
    <w:basedOn w:val="10"/>
    <w:next w:val="10"/>
    <w:link w:val="a5"/>
    <w:pPr>
      <w:keepNext/>
      <w:keepLines/>
      <w:spacing w:before="480" w:after="120"/>
    </w:pPr>
    <w:rPr>
      <w:b/>
      <w:sz w:val="72"/>
      <w:szCs w:val="72"/>
    </w:rPr>
  </w:style>
  <w:style w:type="paragraph" w:customStyle="1" w:styleId="Default">
    <w:name w:val="Default"/>
    <w:rPr>
      <w:color w:val="000000"/>
      <w:sz w:val="24"/>
      <w:szCs w:val="24"/>
    </w:rPr>
  </w:style>
  <w:style w:type="table" w:styleId="af0">
    <w:name w:val="Table Grid"/>
    <w:basedOn w:val="a2"/>
    <w:uiPriority w:val="39"/>
    <w:rPr>
      <w:rFonts w:ascii="Calibri" w:hAnsi="Calibr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uiPriority w:val="99"/>
    <w:pPr>
      <w:widowControl w:val="0"/>
    </w:pPr>
    <w:rPr>
      <w:rFonts w:ascii="Arial" w:eastAsia="Arial" w:hAnsi="Arial" w:cs="Arial"/>
      <w:b/>
      <w:bCs/>
    </w:rPr>
  </w:style>
  <w:style w:type="character" w:customStyle="1" w:styleId="af1">
    <w:name w:val="Перечень Знак"/>
    <w:link w:val="a"/>
    <w:rPr>
      <w:rFonts w:cs="Times New Roman"/>
    </w:rPr>
  </w:style>
  <w:style w:type="paragraph" w:customStyle="1" w:styleId="a">
    <w:name w:val="Перечень"/>
    <w:basedOn w:val="a0"/>
    <w:next w:val="a0"/>
    <w:link w:val="af1"/>
    <w:qFormat/>
    <w:pPr>
      <w:numPr>
        <w:numId w:val="1"/>
      </w:numPr>
      <w:spacing w:line="360" w:lineRule="auto"/>
      <w:ind w:left="0" w:firstLine="284"/>
      <w:jc w:val="both"/>
    </w:pPr>
    <w:rPr>
      <w:rFonts w:eastAsia="Calibri"/>
      <w:szCs w:val="22"/>
      <w:lang w:val="ru-RU"/>
    </w:rPr>
  </w:style>
  <w:style w:type="character" w:customStyle="1" w:styleId="af2">
    <w:name w:val="А_основной Знак"/>
    <w:link w:val="af3"/>
    <w:uiPriority w:val="99"/>
    <w:rPr>
      <w:rFonts w:cs="Times New Roman"/>
      <w:szCs w:val="28"/>
    </w:rPr>
  </w:style>
  <w:style w:type="paragraph" w:customStyle="1" w:styleId="af3">
    <w:name w:val="А_основной"/>
    <w:basedOn w:val="a0"/>
    <w:link w:val="af2"/>
    <w:uiPriority w:val="99"/>
    <w:qFormat/>
    <w:pPr>
      <w:spacing w:line="360" w:lineRule="auto"/>
      <w:ind w:firstLine="454"/>
      <w:jc w:val="both"/>
    </w:pPr>
    <w:rPr>
      <w:rFonts w:eastAsia="Calibri"/>
      <w:szCs w:val="28"/>
      <w:lang w:val="ru-RU"/>
    </w:rPr>
  </w:style>
  <w:style w:type="paragraph" w:styleId="af4">
    <w:name w:val="List Paragraph"/>
    <w:basedOn w:val="a0"/>
    <w:link w:val="af5"/>
    <w:qFormat/>
    <w:pPr>
      <w:spacing w:after="200" w:line="276" w:lineRule="auto"/>
      <w:ind w:left="720"/>
      <w:contextualSpacing/>
    </w:pPr>
    <w:rPr>
      <w:rFonts w:ascii="Calibri" w:eastAsia="Calibri" w:hAnsi="Calibri"/>
      <w:sz w:val="22"/>
      <w:szCs w:val="22"/>
      <w:lang w:val="ru-RU"/>
    </w:rPr>
  </w:style>
  <w:style w:type="paragraph" w:customStyle="1" w:styleId="pboth">
    <w:name w:val="pboth"/>
    <w:basedOn w:val="a0"/>
    <w:pPr>
      <w:spacing w:before="100" w:beforeAutospacing="1" w:after="100" w:afterAutospacing="1"/>
    </w:pPr>
    <w:rPr>
      <w:sz w:val="24"/>
      <w:lang w:val="ru-RU"/>
    </w:rPr>
  </w:style>
  <w:style w:type="paragraph" w:customStyle="1" w:styleId="af6">
    <w:name w:val="Обычный (веб)"/>
    <w:basedOn w:val="a0"/>
    <w:uiPriority w:val="99"/>
    <w:unhideWhenUsed/>
    <w:pPr>
      <w:spacing w:before="100" w:beforeAutospacing="1" w:after="100" w:afterAutospacing="1"/>
    </w:pPr>
    <w:rPr>
      <w:sz w:val="24"/>
      <w:lang w:val="ru-RU"/>
    </w:rPr>
  </w:style>
  <w:style w:type="character" w:customStyle="1" w:styleId="c2c8c9">
    <w:name w:val="c2c8c9"/>
    <w:basedOn w:val="a1"/>
  </w:style>
  <w:style w:type="paragraph" w:customStyle="1" w:styleId="c11">
    <w:name w:val="c11"/>
    <w:basedOn w:val="a0"/>
    <w:pPr>
      <w:spacing w:before="100" w:beforeAutospacing="1" w:after="100" w:afterAutospacing="1"/>
    </w:pPr>
    <w:rPr>
      <w:sz w:val="24"/>
      <w:lang w:val="ru-RU"/>
    </w:rPr>
  </w:style>
  <w:style w:type="character" w:customStyle="1" w:styleId="c0">
    <w:name w:val="c0"/>
    <w:basedOn w:val="a1"/>
  </w:style>
  <w:style w:type="character" w:styleId="af7">
    <w:name w:val="Hyperlink"/>
    <w:uiPriority w:val="99"/>
    <w:unhideWhenUsed/>
    <w:rPr>
      <w:color w:val="0000FF"/>
      <w:u w:val="single"/>
    </w:rPr>
  </w:style>
  <w:style w:type="paragraph" w:styleId="af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0"/>
    <w:link w:val="af9"/>
    <w:uiPriority w:val="99"/>
    <w:unhideWhenUsed/>
    <w:qFormat/>
    <w:rPr>
      <w:rFonts w:eastAsia="Calibri"/>
      <w:sz w:val="20"/>
      <w:szCs w:val="20"/>
      <w:lang w:val="ru-RU"/>
    </w:rPr>
  </w:style>
  <w:style w:type="character" w:customStyle="1" w:styleId="af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f8"/>
    <w:uiPriority w:val="99"/>
    <w:rPr>
      <w:sz w:val="20"/>
      <w:szCs w:val="20"/>
    </w:rPr>
  </w:style>
  <w:style w:type="character" w:styleId="afa">
    <w:name w:val="footnote reference"/>
    <w:uiPriority w:val="99"/>
    <w:unhideWhenUsed/>
    <w:rPr>
      <w:vertAlign w:val="superscript"/>
    </w:rPr>
  </w:style>
  <w:style w:type="character" w:customStyle="1" w:styleId="af5">
    <w:name w:val="Абзац списка Знак"/>
    <w:link w:val="af4"/>
    <w:uiPriority w:val="34"/>
    <w:qFormat/>
    <w:rPr>
      <w:rFonts w:ascii="Calibri" w:hAnsi="Calibri"/>
      <w:sz w:val="22"/>
    </w:rPr>
  </w:style>
  <w:style w:type="paragraph" w:customStyle="1" w:styleId="ConsPlusNormal">
    <w:name w:val="ConsPlusNormal"/>
    <w:pPr>
      <w:widowControl w:val="0"/>
    </w:pPr>
    <w:rPr>
      <w:rFonts w:eastAsia="Arial"/>
      <w:sz w:val="24"/>
      <w:szCs w:val="24"/>
    </w:rPr>
  </w:style>
  <w:style w:type="paragraph" w:styleId="afb">
    <w:name w:val="header"/>
    <w:basedOn w:val="a0"/>
    <w:link w:val="afc"/>
    <w:uiPriority w:val="99"/>
    <w:unhideWhenUsed/>
    <w:pPr>
      <w:tabs>
        <w:tab w:val="center" w:pos="4677"/>
        <w:tab w:val="right" w:pos="9355"/>
      </w:tabs>
    </w:pPr>
  </w:style>
  <w:style w:type="character" w:customStyle="1" w:styleId="afc">
    <w:name w:val="Верхний колонтитул Знак"/>
    <w:link w:val="afb"/>
    <w:uiPriority w:val="99"/>
    <w:rPr>
      <w:rFonts w:eastAsia="Times New Roman" w:cs="Times New Roman"/>
      <w:szCs w:val="24"/>
      <w:lang w:val="en-US"/>
    </w:rPr>
  </w:style>
  <w:style w:type="paragraph" w:styleId="afd">
    <w:name w:val="footer"/>
    <w:basedOn w:val="a0"/>
    <w:link w:val="afe"/>
    <w:uiPriority w:val="99"/>
    <w:unhideWhenUsed/>
    <w:pPr>
      <w:tabs>
        <w:tab w:val="center" w:pos="4677"/>
        <w:tab w:val="right" w:pos="9355"/>
      </w:tabs>
    </w:pPr>
  </w:style>
  <w:style w:type="character" w:customStyle="1" w:styleId="afe">
    <w:name w:val="Нижний колонтитул Знак"/>
    <w:link w:val="afd"/>
    <w:uiPriority w:val="99"/>
    <w:rPr>
      <w:rFonts w:eastAsia="Times New Roman" w:cs="Times New Roman"/>
      <w:szCs w:val="24"/>
      <w:lang w:val="en-US"/>
    </w:rPr>
  </w:style>
  <w:style w:type="paragraph" w:styleId="a8">
    <w:name w:val="Subtitle"/>
    <w:basedOn w:val="10"/>
    <w:next w:val="10"/>
    <w:link w:val="a7"/>
    <w:pPr>
      <w:keepNext/>
      <w:keepLines/>
      <w:spacing w:before="360" w:after="80"/>
    </w:pPr>
    <w:rPr>
      <w:rFonts w:ascii="Georgia" w:eastAsia="Georgia" w:hAnsi="Georgia" w:cs="Georgia"/>
      <w:i/>
      <w:color w:val="666666"/>
      <w:sz w:val="48"/>
      <w:szCs w:val="48"/>
    </w:rPr>
  </w:style>
  <w:style w:type="table" w:customStyle="1" w:styleId="StGen0">
    <w:name w:val="StGen0"/>
    <w:basedOn w:val="TableNormal"/>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StGen1">
    <w:name w:val="StGen1"/>
    <w:basedOn w:val="TableNormal"/>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StGen2">
    <w:name w:val="StGen2"/>
    <w:basedOn w:val="TableNormal"/>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StGen3">
    <w:name w:val="StGen3"/>
    <w:basedOn w:val="TableNormal"/>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StGen4">
    <w:name w:val="StGen4"/>
    <w:basedOn w:val="TableNormal"/>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StGen5">
    <w:name w:val="StGen5"/>
    <w:basedOn w:val="TableNormal"/>
    <w:rPr>
      <w:rFonts w:ascii="Calibri" w:eastAsia="Calibri" w:hAnsi="Calibri" w:cs="Calibri"/>
      <w:sz w:val="22"/>
      <w:szCs w:val="22"/>
    </w:rPr>
    <w:tblPr>
      <w:tblStyleRowBandSize w:val="1"/>
      <w:tblStyleColBandSize w:val="1"/>
      <w:tblCellMar>
        <w:left w:w="108" w:type="dxa"/>
        <w:right w:w="108" w:type="dxa"/>
      </w:tblCellMar>
    </w:tblPr>
  </w:style>
  <w:style w:type="paragraph" w:styleId="aff">
    <w:name w:val="TOC Heading"/>
    <w:basedOn w:val="1"/>
    <w:next w:val="a0"/>
    <w:uiPriority w:val="39"/>
    <w:unhideWhenUsed/>
    <w:qFormat/>
    <w:pPr>
      <w:spacing w:before="240" w:after="0" w:line="259" w:lineRule="auto"/>
      <w:outlineLvl w:val="9"/>
    </w:pPr>
    <w:rPr>
      <w:rFonts w:ascii="Calibri Light" w:eastAsia="Arial" w:hAnsi="Calibri Light"/>
      <w:b w:val="0"/>
      <w:color w:val="2E74B5"/>
      <w:sz w:val="32"/>
      <w:szCs w:val="32"/>
    </w:rPr>
  </w:style>
  <w:style w:type="paragraph" w:styleId="13">
    <w:name w:val="toc 1"/>
    <w:basedOn w:val="a0"/>
    <w:next w:val="a0"/>
    <w:uiPriority w:val="39"/>
    <w:unhideWhenUsed/>
    <w:pPr>
      <w:tabs>
        <w:tab w:val="left" w:pos="440"/>
        <w:tab w:val="right" w:leader="dot" w:pos="9345"/>
      </w:tabs>
      <w:jc w:val="both"/>
    </w:pPr>
    <w:rPr>
      <w:lang w:eastAsia="en-US"/>
    </w:rPr>
  </w:style>
  <w:style w:type="character" w:customStyle="1" w:styleId="70">
    <w:name w:val="Заголовок 7 Знак"/>
    <w:link w:val="7"/>
    <w:uiPriority w:val="9"/>
    <w:semiHidden/>
    <w:rPr>
      <w:rFonts w:ascii="Calibri Light" w:eastAsia="Arial" w:hAnsi="Calibri Light" w:cs="Times New Roman"/>
      <w:i/>
      <w:iCs/>
      <w:color w:val="1F4D78"/>
      <w:szCs w:val="24"/>
      <w:lang w:val="en-US"/>
    </w:rPr>
  </w:style>
  <w:style w:type="character" w:customStyle="1" w:styleId="80">
    <w:name w:val="Заголовок 8 Знак"/>
    <w:link w:val="8"/>
    <w:uiPriority w:val="9"/>
    <w:semiHidden/>
    <w:rPr>
      <w:rFonts w:ascii="Calibri Light" w:eastAsia="Arial" w:hAnsi="Calibri Light" w:cs="Times New Roman"/>
      <w:color w:val="272727"/>
      <w:sz w:val="21"/>
      <w:szCs w:val="21"/>
      <w:lang w:val="en-US"/>
    </w:rPr>
  </w:style>
  <w:style w:type="character" w:customStyle="1" w:styleId="90">
    <w:name w:val="Заголовок 9 Знак"/>
    <w:link w:val="9"/>
    <w:uiPriority w:val="9"/>
    <w:semiHidden/>
    <w:rPr>
      <w:rFonts w:ascii="Calibri Light" w:eastAsia="Arial" w:hAnsi="Calibri Light" w:cs="Times New Roman"/>
      <w:i/>
      <w:iCs/>
      <w:color w:val="272727"/>
      <w:sz w:val="21"/>
      <w:szCs w:val="21"/>
      <w:lang w:val="en-US"/>
    </w:rPr>
  </w:style>
  <w:style w:type="paragraph" w:styleId="24">
    <w:name w:val="toc 2"/>
    <w:basedOn w:val="a0"/>
    <w:next w:val="a0"/>
    <w:uiPriority w:val="39"/>
    <w:unhideWhenUsed/>
    <w:pPr>
      <w:spacing w:after="100"/>
      <w:ind w:left="2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kremlin.ru" TargetMode="External"/><Relationship Id="rId18" Type="http://schemas.openxmlformats.org/officeDocument/2006/relationships/hyperlink" Target="http://duma.gov.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consultant.ru" TargetMode="External"/><Relationship Id="rId17" Type="http://schemas.openxmlformats.org/officeDocument/2006/relationships/hyperlink" Target="http://government.ru" TargetMode="External"/><Relationship Id="rId2" Type="http://schemas.openxmlformats.org/officeDocument/2006/relationships/customXml" Target="../customXml/item2.xml"/><Relationship Id="rId16" Type="http://schemas.openxmlformats.org/officeDocument/2006/relationships/hyperlink" Target="http://pravo.gov.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arant.ru" TargetMode="External"/><Relationship Id="rId5" Type="http://schemas.openxmlformats.org/officeDocument/2006/relationships/styles" Target="styles.xml"/><Relationship Id="rId15" Type="http://schemas.openxmlformats.org/officeDocument/2006/relationships/hyperlink" Target="http://www.supcourt.ru/" TargetMode="External"/><Relationship Id="rId10" Type="http://schemas.openxmlformats.org/officeDocument/2006/relationships/image" Target="media/image1.png"/><Relationship Id="rId19" Type="http://schemas.openxmlformats.org/officeDocument/2006/relationships/hyperlink" Target="http://council.gov.r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ksrf.ru/"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login.consultant.ru/link/?req=doc&amp;base=LAW&amp;n=414625&amp;date=21.04.2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
</file>

<file path=customXml/itemProps1.xml><?xml version="1.0" encoding="utf-8"?>
<ds:datastoreItem xmlns:ds="http://schemas.openxmlformats.org/officeDocument/2006/customXml" ds:itemID="{38718B9B-B304-485E-B5FD-8311CB8348FF}"/>
</file>

<file path=customXml/itemProps2.xml><?xml version="1.0" encoding="utf-8"?>
<ds:datastoreItem xmlns:ds="http://schemas.openxmlformats.org/officeDocument/2006/customXml" ds:itemID="{F4425F97-7163-4951-A495-28FB92D3A0C6}">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file>

<file path=docProps/app.xml><?xml version="1.0" encoding="utf-8"?>
<Properties xmlns="http://schemas.openxmlformats.org/officeDocument/2006/extended-properties" xmlns:vt="http://schemas.openxmlformats.org/officeDocument/2006/docPropsVTypes">
  <Template>Normal</Template>
  <TotalTime>49</TotalTime>
  <Pages>50</Pages>
  <Words>14331</Words>
  <Characters>81693</Characters>
  <Application>Microsoft Office Word</Application>
  <DocSecurity>0</DocSecurity>
  <Lines>680</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95833</CharactersWithSpaces>
  <SharedDoc>false</SharedDoc>
  <HLinks>
    <vt:vector size="120" baseType="variant">
      <vt:variant>
        <vt:i4>8257659</vt:i4>
      </vt:variant>
      <vt:variant>
        <vt:i4>84</vt:i4>
      </vt:variant>
      <vt:variant>
        <vt:i4>0</vt:i4>
      </vt:variant>
      <vt:variant>
        <vt:i4>5</vt:i4>
      </vt:variant>
      <vt:variant>
        <vt:lpwstr>http://council.gov.ru/</vt:lpwstr>
      </vt:variant>
      <vt:variant>
        <vt:lpwstr/>
      </vt:variant>
      <vt:variant>
        <vt:i4>3670142</vt:i4>
      </vt:variant>
      <vt:variant>
        <vt:i4>81</vt:i4>
      </vt:variant>
      <vt:variant>
        <vt:i4>0</vt:i4>
      </vt:variant>
      <vt:variant>
        <vt:i4>5</vt:i4>
      </vt:variant>
      <vt:variant>
        <vt:lpwstr>http://duma.gov.ru/</vt:lpwstr>
      </vt:variant>
      <vt:variant>
        <vt:lpwstr/>
      </vt:variant>
      <vt:variant>
        <vt:i4>1048590</vt:i4>
      </vt:variant>
      <vt:variant>
        <vt:i4>78</vt:i4>
      </vt:variant>
      <vt:variant>
        <vt:i4>0</vt:i4>
      </vt:variant>
      <vt:variant>
        <vt:i4>5</vt:i4>
      </vt:variant>
      <vt:variant>
        <vt:lpwstr>http://government.ru/</vt:lpwstr>
      </vt:variant>
      <vt:variant>
        <vt:lpwstr/>
      </vt:variant>
      <vt:variant>
        <vt:i4>1638423</vt:i4>
      </vt:variant>
      <vt:variant>
        <vt:i4>75</vt:i4>
      </vt:variant>
      <vt:variant>
        <vt:i4>0</vt:i4>
      </vt:variant>
      <vt:variant>
        <vt:i4>5</vt:i4>
      </vt:variant>
      <vt:variant>
        <vt:lpwstr>http://pravo.gov.ru/</vt:lpwstr>
      </vt:variant>
      <vt:variant>
        <vt:lpwstr/>
      </vt:variant>
      <vt:variant>
        <vt:i4>7209013</vt:i4>
      </vt:variant>
      <vt:variant>
        <vt:i4>72</vt:i4>
      </vt:variant>
      <vt:variant>
        <vt:i4>0</vt:i4>
      </vt:variant>
      <vt:variant>
        <vt:i4>5</vt:i4>
      </vt:variant>
      <vt:variant>
        <vt:lpwstr>http://www.supcourt.ru/</vt:lpwstr>
      </vt:variant>
      <vt:variant>
        <vt:lpwstr/>
      </vt:variant>
      <vt:variant>
        <vt:i4>6881335</vt:i4>
      </vt:variant>
      <vt:variant>
        <vt:i4>69</vt:i4>
      </vt:variant>
      <vt:variant>
        <vt:i4>0</vt:i4>
      </vt:variant>
      <vt:variant>
        <vt:i4>5</vt:i4>
      </vt:variant>
      <vt:variant>
        <vt:lpwstr>http://www.ksrf.ru/</vt:lpwstr>
      </vt:variant>
      <vt:variant>
        <vt:lpwstr/>
      </vt:variant>
      <vt:variant>
        <vt:i4>7995428</vt:i4>
      </vt:variant>
      <vt:variant>
        <vt:i4>66</vt:i4>
      </vt:variant>
      <vt:variant>
        <vt:i4>0</vt:i4>
      </vt:variant>
      <vt:variant>
        <vt:i4>5</vt:i4>
      </vt:variant>
      <vt:variant>
        <vt:lpwstr>http://kremlin.ru/</vt:lpwstr>
      </vt:variant>
      <vt:variant>
        <vt:lpwstr/>
      </vt:variant>
      <vt:variant>
        <vt:i4>1179719</vt:i4>
      </vt:variant>
      <vt:variant>
        <vt:i4>63</vt:i4>
      </vt:variant>
      <vt:variant>
        <vt:i4>0</vt:i4>
      </vt:variant>
      <vt:variant>
        <vt:i4>5</vt:i4>
      </vt:variant>
      <vt:variant>
        <vt:lpwstr>http://www.consultant.ru/</vt:lpwstr>
      </vt:variant>
      <vt:variant>
        <vt:lpwstr/>
      </vt:variant>
      <vt:variant>
        <vt:i4>6357088</vt:i4>
      </vt:variant>
      <vt:variant>
        <vt:i4>60</vt:i4>
      </vt:variant>
      <vt:variant>
        <vt:i4>0</vt:i4>
      </vt:variant>
      <vt:variant>
        <vt:i4>5</vt:i4>
      </vt:variant>
      <vt:variant>
        <vt:lpwstr>https://www.garant.ru/</vt:lpwstr>
      </vt:variant>
      <vt:variant>
        <vt:lpwstr/>
      </vt:variant>
      <vt:variant>
        <vt:i4>8126510</vt:i4>
      </vt:variant>
      <vt:variant>
        <vt:i4>57</vt:i4>
      </vt:variant>
      <vt:variant>
        <vt:i4>0</vt:i4>
      </vt:variant>
      <vt:variant>
        <vt:i4>5</vt:i4>
      </vt:variant>
      <vt:variant>
        <vt:lpwstr>https://cloud.mail.ru/public/5cr1/22MgqUQ8c</vt:lpwstr>
      </vt:variant>
      <vt:variant>
        <vt:lpwstr/>
      </vt:variant>
      <vt:variant>
        <vt:i4>1245235</vt:i4>
      </vt:variant>
      <vt:variant>
        <vt:i4>50</vt:i4>
      </vt:variant>
      <vt:variant>
        <vt:i4>0</vt:i4>
      </vt:variant>
      <vt:variant>
        <vt:i4>5</vt:i4>
      </vt:variant>
      <vt:variant>
        <vt:lpwstr/>
      </vt:variant>
      <vt:variant>
        <vt:lpwstr>_Toc118236915</vt:lpwstr>
      </vt:variant>
      <vt:variant>
        <vt:i4>1245235</vt:i4>
      </vt:variant>
      <vt:variant>
        <vt:i4>44</vt:i4>
      </vt:variant>
      <vt:variant>
        <vt:i4>0</vt:i4>
      </vt:variant>
      <vt:variant>
        <vt:i4>5</vt:i4>
      </vt:variant>
      <vt:variant>
        <vt:lpwstr/>
      </vt:variant>
      <vt:variant>
        <vt:lpwstr>_Toc118236914</vt:lpwstr>
      </vt:variant>
      <vt:variant>
        <vt:i4>1245235</vt:i4>
      </vt:variant>
      <vt:variant>
        <vt:i4>38</vt:i4>
      </vt:variant>
      <vt:variant>
        <vt:i4>0</vt:i4>
      </vt:variant>
      <vt:variant>
        <vt:i4>5</vt:i4>
      </vt:variant>
      <vt:variant>
        <vt:lpwstr/>
      </vt:variant>
      <vt:variant>
        <vt:lpwstr>_Toc118236913</vt:lpwstr>
      </vt:variant>
      <vt:variant>
        <vt:i4>1245235</vt:i4>
      </vt:variant>
      <vt:variant>
        <vt:i4>32</vt:i4>
      </vt:variant>
      <vt:variant>
        <vt:i4>0</vt:i4>
      </vt:variant>
      <vt:variant>
        <vt:i4>5</vt:i4>
      </vt:variant>
      <vt:variant>
        <vt:lpwstr/>
      </vt:variant>
      <vt:variant>
        <vt:lpwstr>_Toc118236912</vt:lpwstr>
      </vt:variant>
      <vt:variant>
        <vt:i4>1245235</vt:i4>
      </vt:variant>
      <vt:variant>
        <vt:i4>26</vt:i4>
      </vt:variant>
      <vt:variant>
        <vt:i4>0</vt:i4>
      </vt:variant>
      <vt:variant>
        <vt:i4>5</vt:i4>
      </vt:variant>
      <vt:variant>
        <vt:lpwstr/>
      </vt:variant>
      <vt:variant>
        <vt:lpwstr>_Toc118236911</vt:lpwstr>
      </vt:variant>
      <vt:variant>
        <vt:i4>1245235</vt:i4>
      </vt:variant>
      <vt:variant>
        <vt:i4>20</vt:i4>
      </vt:variant>
      <vt:variant>
        <vt:i4>0</vt:i4>
      </vt:variant>
      <vt:variant>
        <vt:i4>5</vt:i4>
      </vt:variant>
      <vt:variant>
        <vt:lpwstr/>
      </vt:variant>
      <vt:variant>
        <vt:lpwstr>_Toc118236910</vt:lpwstr>
      </vt:variant>
      <vt:variant>
        <vt:i4>1179699</vt:i4>
      </vt:variant>
      <vt:variant>
        <vt:i4>14</vt:i4>
      </vt:variant>
      <vt:variant>
        <vt:i4>0</vt:i4>
      </vt:variant>
      <vt:variant>
        <vt:i4>5</vt:i4>
      </vt:variant>
      <vt:variant>
        <vt:lpwstr/>
      </vt:variant>
      <vt:variant>
        <vt:lpwstr>_Toc118236909</vt:lpwstr>
      </vt:variant>
      <vt:variant>
        <vt:i4>1179699</vt:i4>
      </vt:variant>
      <vt:variant>
        <vt:i4>8</vt:i4>
      </vt:variant>
      <vt:variant>
        <vt:i4>0</vt:i4>
      </vt:variant>
      <vt:variant>
        <vt:i4>5</vt:i4>
      </vt:variant>
      <vt:variant>
        <vt:lpwstr/>
      </vt:variant>
      <vt:variant>
        <vt:lpwstr>_Toc118236908</vt:lpwstr>
      </vt:variant>
      <vt:variant>
        <vt:i4>1179699</vt:i4>
      </vt:variant>
      <vt:variant>
        <vt:i4>2</vt:i4>
      </vt:variant>
      <vt:variant>
        <vt:i4>0</vt:i4>
      </vt:variant>
      <vt:variant>
        <vt:i4>5</vt:i4>
      </vt:variant>
      <vt:variant>
        <vt:lpwstr/>
      </vt:variant>
      <vt:variant>
        <vt:lpwstr>_Toc118236907</vt:lpwstr>
      </vt:variant>
      <vt:variant>
        <vt:i4>3801212</vt:i4>
      </vt:variant>
      <vt:variant>
        <vt:i4>0</vt:i4>
      </vt:variant>
      <vt:variant>
        <vt:i4>0</vt:i4>
      </vt:variant>
      <vt:variant>
        <vt:i4>5</vt:i4>
      </vt:variant>
      <vt:variant>
        <vt:lpwstr>http://login.consultant.ru/link/?req=doc&amp;base=LAW&amp;n=414625&amp;date=21.04.2022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Голубенкова</dc:creator>
  <cp:keywords/>
  <cp:lastModifiedBy>Андреева Валентина</cp:lastModifiedBy>
  <cp:revision>5</cp:revision>
  <cp:lastPrinted>2023-01-24T07:13:00Z</cp:lastPrinted>
  <dcterms:created xsi:type="dcterms:W3CDTF">2023-01-18T15:53:00Z</dcterms:created>
  <dcterms:modified xsi:type="dcterms:W3CDTF">2023-02-02T13:30:00Z</dcterms:modified>
</cp:coreProperties>
</file>